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253D" w14:textId="61596AFE" w:rsidR="00A92BDC" w:rsidRPr="00CA4623" w:rsidRDefault="004E6369" w:rsidP="00A92BDC">
      <w:pPr>
        <w:pStyle w:val="FirstlevelHeading"/>
      </w:pPr>
      <w:r w:rsidRPr="005529C4">
        <w:t>Appendix</w:t>
      </w:r>
    </w:p>
    <w:p w14:paraId="12F7505B" w14:textId="77777777" w:rsidR="00A92BDC" w:rsidRPr="00CA4623" w:rsidRDefault="00A92BDC" w:rsidP="00A92BDC"/>
    <w:p w14:paraId="34D27991" w14:textId="77777777" w:rsidR="00A92BDC" w:rsidRPr="00CA4623" w:rsidRDefault="00A92BDC" w:rsidP="00A92BDC">
      <w:pPr>
        <w:pStyle w:val="Heading2"/>
      </w:pPr>
      <w:r w:rsidRPr="00CA4623">
        <w:t>Mineral chemistry</w:t>
      </w:r>
    </w:p>
    <w:p w14:paraId="098E8699" w14:textId="77777777" w:rsidR="00A92BDC" w:rsidRPr="00CA4623" w:rsidRDefault="00A92BDC" w:rsidP="00A92BDC">
      <w:pPr>
        <w:rPr>
          <w:lang w:val="en-US"/>
        </w:rPr>
      </w:pPr>
    </w:p>
    <w:p w14:paraId="14F22603" w14:textId="3BCE43AB" w:rsidR="00A92BDC" w:rsidRDefault="00A92BDC" w:rsidP="00A92BDC">
      <w:r w:rsidRPr="00CA4623">
        <w:rPr>
          <w:lang w:val="en-US"/>
        </w:rPr>
        <w:tab/>
        <w:t xml:space="preserve">Quantitative chemical data of primary and alteration mineralogy were analyzed </w:t>
      </w:r>
      <w:r w:rsidRPr="00CA4623">
        <w:rPr>
          <w:i/>
          <w:lang w:val="en-US"/>
        </w:rPr>
        <w:t>via</w:t>
      </w:r>
      <w:r w:rsidRPr="00CA4623">
        <w:rPr>
          <w:lang w:val="en-US"/>
        </w:rPr>
        <w:t xml:space="preserve"> SEM-EDS </w:t>
      </w:r>
      <w:r>
        <w:rPr>
          <w:lang w:val="en-US"/>
        </w:rPr>
        <w:t>using</w:t>
      </w:r>
      <w:r w:rsidRPr="00CA4623">
        <w:rPr>
          <w:lang w:val="en-US"/>
        </w:rPr>
        <w:t xml:space="preserve"> a JEOL 6400 SEM, with an accelerating voltage of 20 kV, beam current of 1.0 nA, and counting times of 10 s. Standards used were: albite (O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, Na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, Al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, Si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), wadeite (K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α, Zr</w:t>
      </w:r>
      <w:r w:rsidRPr="00CA4623">
        <w:rPr>
          <w:i/>
          <w:lang w:val="en-US"/>
        </w:rPr>
        <w:t>L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), chalcopyrite (Fe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), diopside (Ca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, Mg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), synthetic apatite (P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), synthetic perovskite (Ti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), halite (Cl</w:t>
      </w:r>
      <w:r w:rsidRPr="00CA4623">
        <w:rPr>
          <w:i/>
          <w:iCs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), and tephroite (Mn</w:t>
      </w:r>
      <w:r w:rsidRPr="00CA4623">
        <w:rPr>
          <w:i/>
          <w:lang w:val="en-US"/>
        </w:rPr>
        <w:t>K</w:t>
      </w:r>
      <w:r w:rsidRPr="00CA4623">
        <w:rPr>
          <w:iCs/>
          <w:lang w:val="en-US"/>
        </w:rPr>
        <w:t>α</w:t>
      </w:r>
      <w:r w:rsidRPr="00CA4623">
        <w:rPr>
          <w:lang w:val="en-US"/>
        </w:rPr>
        <w:t>). The chemical data were processed using Aztec software (Oxford Instruments, United Kingdom). Chemical formulae for feldspars were calculated based on Σ</w:t>
      </w:r>
      <w:r w:rsidRPr="00CA4623">
        <w:rPr>
          <w:i/>
          <w:iCs/>
          <w:lang w:val="en-US"/>
        </w:rPr>
        <w:t>T</w:t>
      </w:r>
      <w:r w:rsidRPr="00CA4623">
        <w:rPr>
          <w:lang w:val="en-US"/>
        </w:rPr>
        <w:t xml:space="preserve"> (</w:t>
      </w:r>
      <w:r w:rsidRPr="00CA4623">
        <w:rPr>
          <w:i/>
          <w:iCs/>
          <w:lang w:val="en-US"/>
        </w:rPr>
        <w:t>i.e.</w:t>
      </w:r>
      <w:r w:rsidRPr="00CA4623">
        <w:rPr>
          <w:lang w:val="en-US"/>
        </w:rPr>
        <w:t xml:space="preserve">, Si+Al) = 4 </w:t>
      </w:r>
      <w:r w:rsidRPr="00CA4623">
        <w:rPr>
          <w:i/>
          <w:iCs/>
          <w:lang w:val="en-US"/>
        </w:rPr>
        <w:t>apfu</w:t>
      </w:r>
      <w:r w:rsidRPr="00CA4623">
        <w:rPr>
          <w:lang w:val="en-US"/>
        </w:rPr>
        <w:t>; those for pyroxene-supergroup minerals (</w:t>
      </w:r>
      <w:r w:rsidRPr="00CA4623">
        <w:rPr>
          <w:i/>
          <w:iCs/>
          <w:lang w:val="en-US"/>
        </w:rPr>
        <w:t>M</w:t>
      </w:r>
      <w:r w:rsidRPr="00CA4623">
        <w:rPr>
          <w:lang w:val="en-US"/>
        </w:rPr>
        <w:t>1</w:t>
      </w:r>
      <w:r w:rsidRPr="00CA4623">
        <w:rPr>
          <w:i/>
          <w:iCs/>
          <w:lang w:val="en-US"/>
        </w:rPr>
        <w:t>M</w:t>
      </w:r>
      <w:r w:rsidRPr="00CA4623">
        <w:rPr>
          <w:lang w:val="en-US"/>
        </w:rPr>
        <w:t>2Si</w:t>
      </w:r>
      <w:r w:rsidRPr="00CA4623">
        <w:rPr>
          <w:vertAlign w:val="subscript"/>
          <w:lang w:val="en-US"/>
        </w:rPr>
        <w:t>2</w:t>
      </w:r>
      <w:r w:rsidRPr="00CA4623">
        <w:rPr>
          <w:lang w:val="en-US"/>
        </w:rPr>
        <w:t>O</w:t>
      </w:r>
      <w:r>
        <w:rPr>
          <w:vertAlign w:val="subscript"/>
          <w:lang w:val="en-US"/>
        </w:rPr>
        <w:t>6</w:t>
      </w:r>
      <w:r w:rsidRPr="00CA4623">
        <w:rPr>
          <w:lang w:val="en-US"/>
        </w:rPr>
        <w:t>)</w:t>
      </w:r>
      <w:r w:rsidRPr="00CA4623">
        <w:rPr>
          <w:i/>
          <w:iCs/>
          <w:lang w:val="en-US"/>
        </w:rPr>
        <w:t xml:space="preserve"> </w:t>
      </w:r>
      <w:r w:rsidRPr="00CA4623">
        <w:rPr>
          <w:lang w:val="en-US"/>
        </w:rPr>
        <w:t>were calculated based on Σ(M+</w:t>
      </w:r>
      <w:r w:rsidRPr="00CA4623">
        <w:rPr>
          <w:i/>
          <w:iCs/>
          <w:lang w:val="en-US"/>
        </w:rPr>
        <w:t>T</w:t>
      </w:r>
      <w:r w:rsidRPr="00CA4623">
        <w:rPr>
          <w:lang w:val="en-US"/>
        </w:rPr>
        <w:t>) (</w:t>
      </w:r>
      <w:r w:rsidRPr="00CA4623">
        <w:rPr>
          <w:i/>
          <w:iCs/>
          <w:lang w:val="en-US"/>
        </w:rPr>
        <w:t>i.e.</w:t>
      </w:r>
      <w:r w:rsidRPr="00CA4623">
        <w:rPr>
          <w:lang w:val="en-US"/>
        </w:rPr>
        <w:t>, Si+Al+Fe</w:t>
      </w:r>
      <w:r w:rsidRPr="00CA4623">
        <w:rPr>
          <w:vertAlign w:val="superscript"/>
          <w:lang w:val="en-US"/>
        </w:rPr>
        <w:t>2+</w:t>
      </w:r>
      <w:r w:rsidRPr="00CA4623">
        <w:rPr>
          <w:lang w:val="en-US"/>
        </w:rPr>
        <w:t xml:space="preserve">+Mg+Ti+…) = 6 </w:t>
      </w:r>
      <w:r w:rsidRPr="00CA4623">
        <w:rPr>
          <w:i/>
          <w:iCs/>
          <w:lang w:val="en-US"/>
        </w:rPr>
        <w:t>apfu</w:t>
      </w:r>
      <w:r w:rsidRPr="00CA4623">
        <w:rPr>
          <w:lang w:val="en-US"/>
        </w:rPr>
        <w:t xml:space="preserve"> (Morimoto </w:t>
      </w:r>
      <w:r w:rsidRPr="00CA4623">
        <w:rPr>
          <w:i/>
          <w:iCs/>
          <w:lang w:val="en-US"/>
        </w:rPr>
        <w:t>et al</w:t>
      </w:r>
      <w:r w:rsidRPr="00CA4623">
        <w:rPr>
          <w:lang w:val="en-US"/>
        </w:rPr>
        <w:t>. 1988); those for mica-group minerals and chlorite were calculated based on a total cation charge of 22 and 28 positive charges, respectively; those for amphibole-supergroup minerals (</w:t>
      </w:r>
      <w:r w:rsidRPr="00CA4623">
        <w:rPr>
          <w:i/>
          <w:iCs/>
          <w:lang w:val="en-US"/>
        </w:rPr>
        <w:t>AB</w:t>
      </w:r>
      <w:r w:rsidRPr="00CA4623">
        <w:rPr>
          <w:vertAlign w:val="subscript"/>
          <w:lang w:val="en-US"/>
        </w:rPr>
        <w:t>2</w:t>
      </w:r>
      <w:r w:rsidRPr="00CA4623">
        <w:rPr>
          <w:i/>
          <w:iCs/>
          <w:lang w:val="en-US"/>
        </w:rPr>
        <w:t>C</w:t>
      </w:r>
      <w:r w:rsidRPr="00CA4623">
        <w:rPr>
          <w:vertAlign w:val="subscript"/>
          <w:lang w:val="en-US"/>
        </w:rPr>
        <w:t>5</w:t>
      </w:r>
      <w:r w:rsidRPr="00CA4623">
        <w:rPr>
          <w:i/>
          <w:iCs/>
          <w:lang w:val="en-US"/>
        </w:rPr>
        <w:t>T</w:t>
      </w:r>
      <w:r w:rsidRPr="00CA4623">
        <w:rPr>
          <w:vertAlign w:val="subscript"/>
          <w:lang w:val="en-US"/>
        </w:rPr>
        <w:t>8</w:t>
      </w:r>
      <w:r w:rsidRPr="00CA4623">
        <w:rPr>
          <w:lang w:val="en-US"/>
        </w:rPr>
        <w:t>O</w:t>
      </w:r>
      <w:r w:rsidRPr="00CA4623">
        <w:rPr>
          <w:vertAlign w:val="subscript"/>
          <w:lang w:val="en-US"/>
        </w:rPr>
        <w:t>22</w:t>
      </w:r>
      <w:r w:rsidRPr="00CA4623">
        <w:rPr>
          <w:i/>
          <w:iCs/>
          <w:lang w:val="en-US"/>
        </w:rPr>
        <w:t>W</w:t>
      </w:r>
      <w:r w:rsidRPr="00CA4623">
        <w:rPr>
          <w:vertAlign w:val="subscript"/>
          <w:lang w:val="en-US"/>
        </w:rPr>
        <w:t>2</w:t>
      </w:r>
      <w:r w:rsidRPr="00CA4623">
        <w:rPr>
          <w:lang w:val="en-US"/>
        </w:rPr>
        <w:t xml:space="preserve">; Hawthorne </w:t>
      </w:r>
      <w:r w:rsidRPr="00CA4623">
        <w:rPr>
          <w:i/>
          <w:iCs/>
          <w:lang w:val="en-US"/>
        </w:rPr>
        <w:t>et al.</w:t>
      </w:r>
      <w:r w:rsidRPr="00CA4623">
        <w:rPr>
          <w:lang w:val="en-US"/>
        </w:rPr>
        <w:t xml:space="preserve"> 2012) were calculated following the recommendations of Holland &amp; Blundy (1994) to determine the proportion of Fe</w:t>
      </w:r>
      <w:r w:rsidRPr="00CA4623">
        <w:rPr>
          <w:vertAlign w:val="superscript"/>
          <w:lang w:val="en-US"/>
        </w:rPr>
        <w:t>2+</w:t>
      </w:r>
      <w:r w:rsidRPr="00CA4623">
        <w:rPr>
          <w:lang w:val="en-US"/>
        </w:rPr>
        <w:t xml:space="preserve"> and Fe</w:t>
      </w:r>
      <w:r w:rsidRPr="00CA4623">
        <w:rPr>
          <w:vertAlign w:val="superscript"/>
          <w:lang w:val="en-US"/>
        </w:rPr>
        <w:t>3+</w:t>
      </w:r>
      <w:r>
        <w:rPr>
          <w:lang w:val="en-US"/>
        </w:rPr>
        <w:t xml:space="preserve">; formulae for aenigmatite were calculated based on 14 cations </w:t>
      </w:r>
      <w:r>
        <w:rPr>
          <w:i/>
          <w:iCs/>
          <w:lang w:val="en-US"/>
        </w:rPr>
        <w:t>pfu</w:t>
      </w:r>
      <w:r>
        <w:rPr>
          <w:lang w:val="en-US"/>
        </w:rPr>
        <w:t xml:space="preserve">; those for clinozoisite were calculated based on 3 Si </w:t>
      </w:r>
      <w:r>
        <w:rPr>
          <w:i/>
          <w:iCs/>
          <w:lang w:val="en-US"/>
        </w:rPr>
        <w:t>apfu</w:t>
      </w:r>
      <w:r w:rsidRPr="00CA4623">
        <w:rPr>
          <w:lang w:val="en-US"/>
        </w:rPr>
        <w:t>.</w:t>
      </w:r>
    </w:p>
    <w:p w14:paraId="0B6FDE9F" w14:textId="77777777" w:rsidR="00B36495" w:rsidRDefault="00B36495" w:rsidP="00A92BDC">
      <w:pPr>
        <w:sectPr w:rsidR="00B36495" w:rsidSect="00F416C3">
          <w:headerReference w:type="default" r:id="rId8"/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47073B5" w14:textId="77777777" w:rsidR="00A92BDC" w:rsidRPr="00A92BDC" w:rsidRDefault="00A92BDC" w:rsidP="00A92BDC"/>
    <w:p w14:paraId="5355EE5C" w14:textId="77777777" w:rsidR="00B36495" w:rsidRPr="00F00212" w:rsidRDefault="00B36495" w:rsidP="00B36495">
      <w:pPr>
        <w:spacing w:line="240" w:lineRule="auto"/>
        <w:contextualSpacing/>
        <w:jc w:val="center"/>
        <w:rPr>
          <w:rFonts w:ascii="Arial" w:hAnsi="Arial" w:cs="Arial"/>
          <w:caps/>
          <w:sz w:val="22"/>
        </w:rPr>
      </w:pPr>
      <w:r w:rsidRPr="00824724">
        <w:rPr>
          <w:rFonts w:ascii="Arial" w:hAnsi="Arial" w:cs="Arial"/>
          <w:caps/>
          <w:sz w:val="22"/>
        </w:rPr>
        <w:t xml:space="preserve">Table A.1. </w:t>
      </w:r>
      <w:r>
        <w:rPr>
          <w:rFonts w:ascii="Arial" w:hAnsi="Arial" w:cs="Arial"/>
          <w:caps/>
          <w:sz w:val="22"/>
        </w:rPr>
        <w:t xml:space="preserve">Segmentation methods for </w:t>
      </w:r>
      <w:r w:rsidRPr="00824724">
        <w:rPr>
          <w:rFonts w:ascii="Arial" w:hAnsi="Arial" w:cs="Arial"/>
          <w:caps/>
          <w:sz w:val="22"/>
        </w:rPr>
        <w:t>image analys</w:t>
      </w:r>
      <w:r>
        <w:rPr>
          <w:rFonts w:ascii="Arial" w:hAnsi="Arial" w:cs="Arial"/>
          <w:caps/>
          <w:sz w:val="22"/>
        </w:rPr>
        <w:t>e</w:t>
      </w:r>
      <w:r w:rsidRPr="00824724">
        <w:rPr>
          <w:rFonts w:ascii="Arial" w:hAnsi="Arial" w:cs="Arial"/>
          <w:caps/>
          <w:sz w:val="22"/>
        </w:rPr>
        <w:t>s of thin sections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95"/>
        <w:gridCol w:w="1783"/>
        <w:gridCol w:w="2214"/>
        <w:gridCol w:w="1751"/>
        <w:gridCol w:w="2017"/>
      </w:tblGrid>
      <w:tr w:rsidR="00B36495" w:rsidRPr="00823C55" w14:paraId="7DD4A049" w14:textId="77777777" w:rsidTr="00A8338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630CA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AA8867" w14:textId="77777777" w:rsidR="00B3649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 xml:space="preserve">Ailsa Craig </w:t>
            </w:r>
          </w:p>
          <w:p w14:paraId="153FBB27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Blue Hone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FB7194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Ailsa Craig Common Green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CEBFF"/>
            <w:vAlign w:val="center"/>
          </w:tcPr>
          <w:p w14:paraId="71410D42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Blue Trefor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7A69CA7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Red Trefor</w:t>
            </w:r>
          </w:p>
        </w:tc>
      </w:tr>
      <w:tr w:rsidR="00B36495" w:rsidRPr="00823C55" w14:paraId="4FB2AB95" w14:textId="77777777" w:rsidTr="00A8338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606C1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PPL greyscale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E0C3B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Quartz</w:t>
            </w:r>
            <w:r w:rsidRPr="00823C55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7FF6A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Drusy quartz,</w:t>
            </w:r>
          </w:p>
          <w:p w14:paraId="130E4008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alkali feldspar phenocrysts</w:t>
            </w:r>
            <w:r w:rsidRPr="00823C55">
              <w:rPr>
                <w:rFonts w:ascii="Arial" w:hAnsi="Arial" w:cs="Arial"/>
                <w:sz w:val="22"/>
                <w:vertAlign w:val="superscript"/>
              </w:rPr>
              <w:t>*†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B2110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Plagioclase phenocrysts</w:t>
            </w:r>
            <w:r w:rsidRPr="00823C55">
              <w:rPr>
                <w:rFonts w:ascii="Arial" w:hAnsi="Arial" w:cs="Arial"/>
                <w:sz w:val="22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03875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Quartz</w:t>
            </w:r>
            <w:r w:rsidRPr="00823C55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  <w:tr w:rsidR="00B36495" w:rsidRPr="00823C55" w14:paraId="646EDC69" w14:textId="77777777" w:rsidTr="00A8338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D4D1F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CPL colour saturation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45782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DE760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21CDA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Pyroxene phenocrysts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99BE8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—</w:t>
            </w:r>
          </w:p>
        </w:tc>
      </w:tr>
      <w:tr w:rsidR="00B36495" w:rsidRPr="00823C55" w14:paraId="4958FDD4" w14:textId="77777777" w:rsidTr="00A8338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A8CC7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Flatbed greyscale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75F99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Arfvedsonite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B37FC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Arfvedsonite/ clinopyroxene/ aenigmatite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FC2B9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Ilmenite-magnetite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DF691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Ilmenite-magnetite, amphibole/ chlorite</w:t>
            </w:r>
          </w:p>
        </w:tc>
      </w:tr>
      <w:tr w:rsidR="00B36495" w:rsidRPr="00823C55" w14:paraId="625F4E75" w14:textId="77777777" w:rsidTr="00A8338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9018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Manual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E002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Alkali feldspar phenocrysts</w:t>
            </w:r>
            <w:r w:rsidRPr="00823C55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066CC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4712F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6E015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—</w:t>
            </w:r>
          </w:p>
        </w:tc>
      </w:tr>
      <w:tr w:rsidR="00B36495" w:rsidRPr="00823C55" w14:paraId="613F184E" w14:textId="77777777" w:rsidTr="00A8338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CD9F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Unassigned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A34E9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Alkali feldspar groundmass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BB11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Groundmass alkali feldspar and quartz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14EA5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Groundmass minerals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F71D" w14:textId="77777777" w:rsidR="00B36495" w:rsidRPr="00823C55" w:rsidRDefault="00B36495" w:rsidP="00B36495">
            <w:pPr>
              <w:pStyle w:val="Table"/>
              <w:rPr>
                <w:rFonts w:ascii="Arial" w:hAnsi="Arial" w:cs="Arial"/>
                <w:sz w:val="22"/>
              </w:rPr>
            </w:pPr>
            <w:r w:rsidRPr="00823C55">
              <w:rPr>
                <w:rFonts w:ascii="Arial" w:hAnsi="Arial" w:cs="Arial"/>
                <w:sz w:val="22"/>
              </w:rPr>
              <w:t>Phenocrysts and groundmass minerals</w:t>
            </w:r>
          </w:p>
        </w:tc>
      </w:tr>
    </w:tbl>
    <w:p w14:paraId="4C946371" w14:textId="77777777" w:rsidR="00B36495" w:rsidRPr="005529C4" w:rsidRDefault="00B36495" w:rsidP="00B36495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>PPL = plane-polarized light, CPL = circularly polarized light.</w:t>
      </w:r>
    </w:p>
    <w:p w14:paraId="73B7D099" w14:textId="77777777" w:rsidR="00B36495" w:rsidRPr="005529C4" w:rsidRDefault="00B36495" w:rsidP="00B36495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‘</w:t>
      </w:r>
      <w:r w:rsidRPr="005529C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’</w:t>
      </w:r>
      <w:r w:rsidRPr="005529C4">
        <w:rPr>
          <w:rFonts w:ascii="Arial" w:hAnsi="Arial" w:cs="Arial"/>
          <w:sz w:val="22"/>
        </w:rPr>
        <w:t xml:space="preserve"> indicates that minerals were further distinguished using this method.</w:t>
      </w:r>
    </w:p>
    <w:p w14:paraId="6DCA62A8" w14:textId="77777777" w:rsidR="00B36495" w:rsidRPr="005529C4" w:rsidRDefault="00B36495" w:rsidP="00B36495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‘</w:t>
      </w:r>
      <w:r w:rsidRPr="005529C4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’</w:t>
      </w:r>
      <w:r w:rsidRPr="005529C4">
        <w:rPr>
          <w:rFonts w:ascii="Arial" w:hAnsi="Arial" w:cs="Arial"/>
          <w:sz w:val="22"/>
        </w:rPr>
        <w:t xml:space="preserve"> indicates that minerals were not distinguished using this method.</w:t>
      </w:r>
    </w:p>
    <w:p w14:paraId="0837C896" w14:textId="77777777" w:rsidR="00B36495" w:rsidRPr="005529C4" w:rsidRDefault="00B36495" w:rsidP="00B36495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*</w:t>
      </w:r>
      <w:r>
        <w:rPr>
          <w:rFonts w:ascii="Arial" w:hAnsi="Arial" w:cs="Arial"/>
          <w:sz w:val="22"/>
          <w:vertAlign w:val="superscript"/>
        </w:rPr>
        <w:t xml:space="preserve"> </w:t>
      </w:r>
      <w:r>
        <w:rPr>
          <w:rFonts w:ascii="Arial" w:hAnsi="Arial" w:cs="Arial"/>
          <w:sz w:val="22"/>
        </w:rPr>
        <w:t>As quartz could not be distinguished from unaltered feldspar phenocrysts by image analysis, the two had to be manually separated from one another.</w:t>
      </w:r>
    </w:p>
    <w:p w14:paraId="5F16D837" w14:textId="77777777" w:rsidR="00B36495" w:rsidRPr="005529C4" w:rsidRDefault="00B36495" w:rsidP="00B36495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†</w:t>
      </w:r>
      <w:r>
        <w:rPr>
          <w:rFonts w:ascii="Arial" w:hAnsi="Arial" w:cs="Arial"/>
          <w:sz w:val="22"/>
          <w:vertAlign w:val="superscript"/>
        </w:rPr>
        <w:t xml:space="preserve"> </w:t>
      </w:r>
      <w:r w:rsidRPr="005529C4">
        <w:rPr>
          <w:rFonts w:ascii="Arial" w:hAnsi="Arial" w:cs="Arial"/>
          <w:sz w:val="22"/>
        </w:rPr>
        <w:t xml:space="preserve">Gaussian blur, particle-size filtering and post-processing manual editing were implemented </w:t>
      </w:r>
      <w:r>
        <w:rPr>
          <w:rFonts w:ascii="Arial" w:hAnsi="Arial" w:cs="Arial"/>
          <w:sz w:val="22"/>
        </w:rPr>
        <w:t>during the digitization process</w:t>
      </w:r>
      <w:r w:rsidRPr="005529C4">
        <w:rPr>
          <w:rFonts w:ascii="Arial" w:hAnsi="Arial" w:cs="Arial"/>
          <w:sz w:val="22"/>
        </w:rPr>
        <w:t xml:space="preserve">. </w:t>
      </w:r>
    </w:p>
    <w:p w14:paraId="74F11C10" w14:textId="36D98F29" w:rsidR="007064BF" w:rsidRPr="005529C4" w:rsidRDefault="007064BF" w:rsidP="000D1156">
      <w:pPr>
        <w:spacing w:line="240" w:lineRule="auto"/>
        <w:contextualSpacing/>
        <w:rPr>
          <w:rFonts w:ascii="Arial" w:hAnsi="Arial" w:cs="Arial"/>
          <w:sz w:val="22"/>
        </w:rPr>
      </w:pPr>
    </w:p>
    <w:p w14:paraId="45355A08" w14:textId="77777777" w:rsidR="00C83A66" w:rsidRPr="005529C4" w:rsidRDefault="00C83A66">
      <w:pPr>
        <w:spacing w:line="240" w:lineRule="auto"/>
        <w:rPr>
          <w:rFonts w:ascii="Arial" w:hAnsi="Arial" w:cs="Arial"/>
          <w:smallCaps/>
          <w:sz w:val="22"/>
        </w:rPr>
      </w:pPr>
      <w:r w:rsidRPr="005529C4">
        <w:rPr>
          <w:rFonts w:ascii="Arial" w:hAnsi="Arial" w:cs="Arial"/>
          <w:smallCaps/>
          <w:sz w:val="22"/>
        </w:rPr>
        <w:br w:type="page"/>
      </w:r>
    </w:p>
    <w:p w14:paraId="6616BBBF" w14:textId="3ED740BD" w:rsidR="007064BF" w:rsidRPr="005B49ED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B49ED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B49ED">
        <w:rPr>
          <w:rFonts w:ascii="Arial" w:hAnsi="Arial" w:cs="Arial"/>
          <w:caps/>
          <w:sz w:val="22"/>
        </w:rPr>
        <w:t>A.2</w:t>
      </w:r>
      <w:r w:rsidRPr="005B49ED">
        <w:rPr>
          <w:rFonts w:ascii="Arial" w:hAnsi="Arial" w:cs="Arial"/>
          <w:caps/>
          <w:sz w:val="22"/>
        </w:rPr>
        <w:t>. Mineral chemistry of feldspars in Ailsa Craig Blue Hone samples (wt.% oxide)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05"/>
        <w:gridCol w:w="767"/>
        <w:gridCol w:w="767"/>
        <w:gridCol w:w="767"/>
        <w:gridCol w:w="767"/>
        <w:gridCol w:w="669"/>
        <w:gridCol w:w="683"/>
        <w:gridCol w:w="889"/>
      </w:tblGrid>
      <w:tr w:rsidR="007064BF" w:rsidRPr="005529C4" w14:paraId="45BC1DBE" w14:textId="77777777" w:rsidTr="00FF3F5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112D894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AF7F1B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Na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529C4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009E3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vertAlign w:val="subscript"/>
              </w:rPr>
            </w:pPr>
            <w:r w:rsidRPr="005529C4">
              <w:rPr>
                <w:rFonts w:ascii="Arial" w:hAnsi="Arial" w:cs="Arial"/>
                <w:sz w:val="22"/>
              </w:rPr>
              <w:t>Al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529C4">
              <w:rPr>
                <w:rFonts w:ascii="Arial" w:hAnsi="Arial" w:cs="Arial"/>
                <w:sz w:val="22"/>
              </w:rPr>
              <w:t>O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3C1BE2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vertAlign w:val="subscript"/>
              </w:rPr>
            </w:pPr>
            <w:r w:rsidRPr="005529C4">
              <w:rPr>
                <w:rFonts w:ascii="Arial" w:hAnsi="Arial" w:cs="Arial"/>
                <w:sz w:val="22"/>
              </w:rPr>
              <w:t>SiO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A8BDC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K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529C4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854C7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D25A07" w14:textId="23103B5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vertAlign w:val="superscript"/>
              </w:rPr>
            </w:pPr>
            <w:r w:rsidRPr="005529C4">
              <w:rPr>
                <w:rFonts w:ascii="Arial" w:hAnsi="Arial" w:cs="Arial"/>
                <w:sz w:val="22"/>
              </w:rPr>
              <w:t>FeO</w:t>
            </w:r>
            <w:r w:rsidR="00A4376B" w:rsidRPr="005529C4">
              <w:rPr>
                <w:rFonts w:ascii="Arial" w:hAnsi="Arial" w:cs="Arial"/>
                <w:sz w:val="22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D4834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Total</w:t>
            </w:r>
          </w:p>
        </w:tc>
      </w:tr>
      <w:tr w:rsidR="007064BF" w:rsidRPr="005529C4" w14:paraId="720FEC0B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CCDE6A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Afs phenocrysts </w:t>
            </w:r>
          </w:p>
          <w:p w14:paraId="62166C5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n </w:t>
            </w:r>
            <w:r w:rsidRPr="005529C4">
              <w:rPr>
                <w:rFonts w:ascii="Arial" w:hAnsi="Arial" w:cs="Arial"/>
                <w:sz w:val="22"/>
              </w:rPr>
              <w:t>=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6E6A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B4C1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3DE4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26F2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E271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DAE7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AC54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31CF978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F505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AEF0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1BBD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ED83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A15B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FF5D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7AD5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2F50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99.48</w:t>
            </w:r>
          </w:p>
        </w:tc>
      </w:tr>
      <w:tr w:rsidR="007064BF" w:rsidRPr="005529C4" w14:paraId="2C74FE04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55C3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007C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6DD3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1804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373A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855D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1C4F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D0EF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99.57</w:t>
            </w:r>
          </w:p>
        </w:tc>
      </w:tr>
      <w:tr w:rsidR="007064BF" w:rsidRPr="005529C4" w14:paraId="698BA76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1ADD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677B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B1E7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D830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90A7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396C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B390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70C3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98.61</w:t>
            </w:r>
          </w:p>
        </w:tc>
      </w:tr>
      <w:tr w:rsidR="007064BF" w:rsidRPr="005529C4" w14:paraId="301F8718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271D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600E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D4F7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DA4B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5450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5954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D859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9AFF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100.09</w:t>
            </w:r>
          </w:p>
        </w:tc>
      </w:tr>
      <w:tr w:rsidR="007064BF" w:rsidRPr="005529C4" w14:paraId="18734CA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E813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F125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FC4E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1092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95BC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30B7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B4E6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AFF5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</w:tr>
      <w:tr w:rsidR="007064BF" w:rsidRPr="005529C4" w14:paraId="50E7FC99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F9F0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4572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1942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D22D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E4BF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48BC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458A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9809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5D3E6A1B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2533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E884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F8B1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972BF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EC1A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8077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384B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6956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542F242C" w14:textId="77777777" w:rsidTr="00FF3F5C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977E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Pitted Afs phenocrysts </w:t>
            </w:r>
          </w:p>
          <w:p w14:paraId="54F9E0E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n </w:t>
            </w:r>
            <w:r w:rsidRPr="005529C4">
              <w:rPr>
                <w:rFonts w:ascii="Arial" w:hAnsi="Arial" w:cs="Arial"/>
                <w:sz w:val="22"/>
              </w:rPr>
              <w:t>=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63E7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7EDD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C464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1886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9E90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E5C3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437D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4AD6F237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B897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69AF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4AB2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80AA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DAE0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A9BC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6516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E5DF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98.74</w:t>
            </w:r>
          </w:p>
        </w:tc>
      </w:tr>
      <w:tr w:rsidR="007064BF" w:rsidRPr="005529C4" w14:paraId="37C41DEE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7180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080A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5746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F10B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14E5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838C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7E35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97CC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98.35</w:t>
            </w:r>
          </w:p>
        </w:tc>
      </w:tr>
      <w:tr w:rsidR="007064BF" w:rsidRPr="005529C4" w14:paraId="0ED311C7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D0C2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8F69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8A30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3D2E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FF11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FF5A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F4D9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0C93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97.14</w:t>
            </w:r>
          </w:p>
        </w:tc>
      </w:tr>
      <w:tr w:rsidR="007064BF" w:rsidRPr="005529C4" w14:paraId="47E9094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DC2E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A056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F490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1FD0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564D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B526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5AE7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1B0D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100.47</w:t>
            </w:r>
          </w:p>
        </w:tc>
      </w:tr>
      <w:tr w:rsidR="007064BF" w:rsidRPr="005529C4" w14:paraId="461909E6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4FFD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6E2C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6845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0099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C0B9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4984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3F85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B4CA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2.46</w:t>
            </w:r>
          </w:p>
        </w:tc>
      </w:tr>
      <w:tr w:rsidR="007064BF" w:rsidRPr="005529C4" w14:paraId="7041651F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D84D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ED0A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668C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DC42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9DDD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F346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A23F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29EC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10509DD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13EA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CCE1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BA1F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0AD5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68FC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7002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E258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340F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66B53221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45E6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Kfs-rich groundmass </w:t>
            </w:r>
          </w:p>
          <w:p w14:paraId="2B65933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n </w:t>
            </w:r>
            <w:r w:rsidRPr="005529C4">
              <w:rPr>
                <w:rFonts w:ascii="Arial" w:hAnsi="Arial" w:cs="Arial"/>
                <w:sz w:val="22"/>
              </w:rPr>
              <w:t>=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CA4A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4888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7A84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036F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A576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8265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3D7A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255E790D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0FD9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E8A3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A18F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C3DD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CCB2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A688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95A2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4C38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99.66</w:t>
            </w:r>
          </w:p>
        </w:tc>
      </w:tr>
      <w:tr w:rsidR="007064BF" w:rsidRPr="005529C4" w14:paraId="6319EB97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69B2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9E55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FA50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ACB6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9B0F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6D45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BE02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2D88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99.78</w:t>
            </w:r>
          </w:p>
        </w:tc>
      </w:tr>
      <w:tr w:rsidR="007064BF" w:rsidRPr="005529C4" w14:paraId="4ECAA81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FE84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FDA1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F8C6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9837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61DD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47DC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9201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1F1E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98.39</w:t>
            </w:r>
          </w:p>
        </w:tc>
      </w:tr>
      <w:tr w:rsidR="007064BF" w:rsidRPr="005529C4" w14:paraId="6D2513CB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FBE3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13CD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7DD6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63F7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E94A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96FE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6FBA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251B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100.90</w:t>
            </w:r>
          </w:p>
        </w:tc>
      </w:tr>
      <w:tr w:rsidR="007064BF" w:rsidRPr="005529C4" w14:paraId="6ABE60E4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555C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9411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3AC6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903F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9144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CF9E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D1A7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E375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1.58</w:t>
            </w:r>
          </w:p>
        </w:tc>
      </w:tr>
      <w:tr w:rsidR="007064BF" w:rsidRPr="005529C4" w14:paraId="75817CEF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80BE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E820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F14D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F754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2808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9982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FEE1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D7F8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51F9A4CD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2CD7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0423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818F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3447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5E5D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0335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D70B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9B82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533957DF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42C0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Ab-rich groundmass </w:t>
            </w:r>
          </w:p>
          <w:p w14:paraId="798912E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n</w:t>
            </w:r>
            <w:r w:rsidRPr="005529C4">
              <w:rPr>
                <w:rFonts w:ascii="Arial" w:hAnsi="Arial" w:cs="Arial"/>
                <w:sz w:val="22"/>
              </w:rPr>
              <w:t xml:space="preserve"> = 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7218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E0A6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169B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1144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2D0B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EB54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E589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714A1180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CD6A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2EFC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5607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3621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60B0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1F81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851F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C807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99.16</w:t>
            </w:r>
          </w:p>
        </w:tc>
      </w:tr>
      <w:tr w:rsidR="007064BF" w:rsidRPr="005529C4" w14:paraId="14C084E6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E506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ECD9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1FBB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2577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38FE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593C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2E58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B3FF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99.42</w:t>
            </w:r>
          </w:p>
        </w:tc>
      </w:tr>
      <w:tr w:rsidR="007064BF" w:rsidRPr="005529C4" w14:paraId="73E64D43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7339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1E42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A283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4EE5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75F5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12BD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4C1A3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6AFE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94.62</w:t>
            </w:r>
          </w:p>
        </w:tc>
      </w:tr>
      <w:tr w:rsidR="007064BF" w:rsidRPr="005529C4" w14:paraId="41794B6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EED3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F23C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C907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EF2C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4BC7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025D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74F9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5221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101.63</w:t>
            </w:r>
          </w:p>
        </w:tc>
      </w:tr>
      <w:tr w:rsidR="007064BF" w:rsidRPr="005529C4" w14:paraId="083C1AF9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54DBA9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1FBA0A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D4ED4D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447784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4DEC6B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17927E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FFD8EB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D5886E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3.24</w:t>
            </w:r>
          </w:p>
        </w:tc>
      </w:tr>
      <w:tr w:rsidR="007064BF" w:rsidRPr="005529C4" w14:paraId="611AEFF1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367C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0DBF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26B3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70AF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BBF1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E41F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4DF6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AF08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7529FAF1" w14:textId="77777777" w:rsidR="00D26B4A" w:rsidRPr="005529C4" w:rsidRDefault="00D26B4A" w:rsidP="00D26B4A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</w:p>
    <w:p w14:paraId="34DFD0B4" w14:textId="6A13464D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  <w:r w:rsidRPr="005529C4">
        <w:rPr>
          <w:rFonts w:ascii="Arial" w:hAnsi="Arial" w:cs="Arial"/>
          <w:sz w:val="22"/>
        </w:rPr>
        <w:br w:type="page"/>
      </w:r>
    </w:p>
    <w:p w14:paraId="095662EF" w14:textId="1E796D37" w:rsidR="007064BF" w:rsidRPr="005B49ED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B49ED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B49ED">
        <w:rPr>
          <w:rFonts w:ascii="Arial" w:hAnsi="Arial" w:cs="Arial"/>
          <w:caps/>
          <w:sz w:val="22"/>
        </w:rPr>
        <w:t>A.2</w:t>
      </w:r>
      <w:r w:rsidRPr="005B49ED">
        <w:rPr>
          <w:rFonts w:ascii="Arial" w:hAnsi="Arial" w:cs="Arial"/>
          <w:caps/>
          <w:sz w:val="22"/>
        </w:rPr>
        <w:t xml:space="preserve"> (continued). Mineral chemistry of feldspars in Ailsa Craig Blue Hone samples (</w:t>
      </w:r>
      <w:r w:rsidRPr="005B49ED">
        <w:rPr>
          <w:rFonts w:ascii="Arial" w:hAnsi="Arial" w:cs="Arial"/>
          <w:i/>
          <w:iCs/>
          <w:caps/>
          <w:sz w:val="22"/>
        </w:rPr>
        <w:t>apfu</w:t>
      </w:r>
      <w:r w:rsidRPr="005B49ED">
        <w:rPr>
          <w:rFonts w:ascii="Arial" w:hAnsi="Arial" w:cs="Arial"/>
          <w:caps/>
          <w:sz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645"/>
        <w:gridCol w:w="645"/>
        <w:gridCol w:w="645"/>
        <w:gridCol w:w="645"/>
        <w:gridCol w:w="645"/>
        <w:gridCol w:w="645"/>
        <w:gridCol w:w="645"/>
      </w:tblGrid>
      <w:tr w:rsidR="007064BF" w:rsidRPr="005529C4" w14:paraId="43621D09" w14:textId="77777777" w:rsidTr="00FF3F5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21E209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D65DA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D302F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24B16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B61B01" w14:textId="114D946B" w:rsidR="007064BF" w:rsidRPr="005529C4" w:rsidRDefault="0094282E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</w:rPr>
              <w:t>Σ</w:t>
            </w:r>
            <w:r>
              <w:rPr>
                <w:rFonts w:ascii="Arial" w:hAnsi="Arial" w:cs="Arial"/>
                <w:i/>
                <w:iCs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36BF7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5C2AB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DFC3A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3+</w:t>
            </w:r>
          </w:p>
        </w:tc>
      </w:tr>
      <w:tr w:rsidR="007064BF" w:rsidRPr="005529C4" w14:paraId="20E0107B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B8A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Afs phenocrysts </w:t>
            </w:r>
          </w:p>
          <w:p w14:paraId="04B915C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5E3E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45ED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729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A53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9FD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2D3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675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990C52D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080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23AC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6BC24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C799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28E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891A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2B5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EF5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04562F86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2584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10E7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40EE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D2F9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805C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3880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465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451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5E6B7E9F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CDD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9B63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86B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DFF5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729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FD74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0DE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2AB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7D3EF44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58E0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75EF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063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655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95E8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B084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52F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109B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6524E52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C54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2FB2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9D03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5F85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609E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033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073C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88F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3A112F63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8705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9E17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613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B190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D1B4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B7F6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376C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5F8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63F35E08" w14:textId="77777777" w:rsidTr="00FF3F5C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C54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Pitted Afs phenocrysts </w:t>
            </w:r>
          </w:p>
          <w:p w14:paraId="68C41D3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B54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24CB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72C4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7BF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4F9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ADE3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C26A4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0EADE3A4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B4DC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4C5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BA5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8A8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349D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8D0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24A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215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7050700B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BB6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D554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DA1B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0EAC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BA83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10A3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B23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726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1DED0DFB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750C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3BD9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CF9A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9DE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FF0F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3C5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31B0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01A4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4B480351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172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AD2C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5BE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D86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9F1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0D9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F658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B56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0C2E832C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429C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3414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60E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0AB1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1A91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AA1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AF3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9AFE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00400DB1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D65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CEF7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773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172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412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574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BD0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F74C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1CB1D24B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DFC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Kfs-rich groundmass </w:t>
            </w:r>
          </w:p>
          <w:p w14:paraId="76EADEB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493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ED4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D2B1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F654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BD57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5E9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CCC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6A5549A0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5A5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A64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CAF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1EC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4CB7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DF11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D20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3314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</w:tr>
      <w:tr w:rsidR="007064BF" w:rsidRPr="005529C4" w14:paraId="2627F711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6761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FB1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6A94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CF4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93E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604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56474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B83B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</w:tr>
      <w:tr w:rsidR="007064BF" w:rsidRPr="005529C4" w14:paraId="2C75D7B0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E11E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C23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DF1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3B7C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CE4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147F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32A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B83A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2AA60CF9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3BC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132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8E0A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B7C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98E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34A7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4C1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CEE7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</w:tr>
      <w:tr w:rsidR="007064BF" w:rsidRPr="005529C4" w14:paraId="4B664C23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C84F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5259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A88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D978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A420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AED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1CF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BA49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</w:tr>
      <w:tr w:rsidR="007064BF" w:rsidRPr="005529C4" w14:paraId="3CDE276D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3AA4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8AEF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7B5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C69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971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964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E34F4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449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5752AE3F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B60E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Ab-rich groundmass </w:t>
            </w:r>
          </w:p>
          <w:p w14:paraId="30E0813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AD16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0713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48DD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368A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6A7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3FF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2577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27C1717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3994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D06D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B9D0C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D1B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2D9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47284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ED1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8B17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</w:tr>
      <w:tr w:rsidR="007064BF" w:rsidRPr="005529C4" w14:paraId="779CF25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9B8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8F0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363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AAFF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CAEF5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0B0E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EE40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F293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</w:tr>
      <w:tr w:rsidR="007064BF" w:rsidRPr="005529C4" w14:paraId="44B3521D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57B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2D17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B2DA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54E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E1291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B11E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B955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D78E2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</w:tr>
      <w:tr w:rsidR="007064BF" w:rsidRPr="005529C4" w14:paraId="44455698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61FE7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6C3CE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6A2930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ABAEF2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7592D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90377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ACFB3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2E5A27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</w:tr>
      <w:tr w:rsidR="007064BF" w:rsidRPr="005529C4" w14:paraId="6447608D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7E98D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78204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F3AB59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12B48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63A9A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310CB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81656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DABDE" w14:textId="77777777" w:rsidR="007064BF" w:rsidRPr="005529C4" w:rsidRDefault="007064BF" w:rsidP="00FF3F5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</w:tr>
    </w:tbl>
    <w:p w14:paraId="214FF98F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br w:type="page"/>
      </w:r>
    </w:p>
    <w:p w14:paraId="17CD6EB3" w14:textId="77777777" w:rsidR="00FB1BE1" w:rsidRDefault="00FB1BE1" w:rsidP="007064BF">
      <w:pPr>
        <w:spacing w:line="240" w:lineRule="auto"/>
        <w:contextualSpacing/>
        <w:rPr>
          <w:rFonts w:ascii="Arial" w:hAnsi="Arial" w:cs="Arial"/>
          <w:smallCaps/>
          <w:sz w:val="22"/>
        </w:rPr>
        <w:sectPr w:rsidR="00FB1BE1" w:rsidSect="00B36495"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524B5F1" w14:textId="0C39B11C" w:rsidR="007064BF" w:rsidRPr="00C866A5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C866A5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C866A5">
        <w:rPr>
          <w:rFonts w:ascii="Arial" w:hAnsi="Arial" w:cs="Arial"/>
          <w:caps/>
          <w:sz w:val="22"/>
        </w:rPr>
        <w:t>A.3</w:t>
      </w:r>
      <w:r w:rsidRPr="00C866A5">
        <w:rPr>
          <w:rFonts w:ascii="Arial" w:hAnsi="Arial" w:cs="Arial"/>
          <w:caps/>
          <w:sz w:val="22"/>
        </w:rPr>
        <w:t xml:space="preserve">. Mineral chemistry of amphiboles in Ailsa Craig </w:t>
      </w:r>
      <w:r w:rsidRPr="005B49ED">
        <w:rPr>
          <w:rFonts w:ascii="Arial" w:hAnsi="Arial" w:cs="Arial"/>
          <w:caps/>
          <w:sz w:val="22"/>
        </w:rPr>
        <w:t>Blue Hone samples (wt.% oxide)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6"/>
        <w:gridCol w:w="747"/>
        <w:gridCol w:w="739"/>
        <w:gridCol w:w="767"/>
        <w:gridCol w:w="645"/>
        <w:gridCol w:w="669"/>
        <w:gridCol w:w="649"/>
        <w:gridCol w:w="693"/>
        <w:gridCol w:w="767"/>
        <w:gridCol w:w="645"/>
        <w:gridCol w:w="767"/>
      </w:tblGrid>
      <w:tr w:rsidR="00FF3F5C" w:rsidRPr="005529C4" w14:paraId="00E83F04" w14:textId="77777777" w:rsidTr="00FF3F5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C64857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FFDF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DE1E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FAB6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FD53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3019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18FB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TiO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35BB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2351B" w14:textId="3CCF8B05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FeO</w:t>
            </w:r>
            <w:r w:rsidR="00A4376B"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BF41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ZnO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F374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Total</w:t>
            </w:r>
          </w:p>
        </w:tc>
      </w:tr>
      <w:tr w:rsidR="00FF3F5C" w:rsidRPr="005529C4" w14:paraId="28103641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D85A1" w14:textId="77777777" w:rsidR="00636CF0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Arf</w:t>
            </w:r>
          </w:p>
          <w:p w14:paraId="68C6341F" w14:textId="5007C6AC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87E5" w14:textId="46048A38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C1A14" w14:textId="7B05F914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172D2" w14:textId="6B16CF66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9804" w14:textId="0A7C9D0C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A8DFF" w14:textId="41E1B229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407C" w14:textId="209C5E0B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AE82" w14:textId="13790FB0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ACC8" w14:textId="4E16FD35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62A6" w14:textId="664793B6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6D0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52280087" w14:textId="77777777" w:rsidTr="00FB1BE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E228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358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829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7A39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AD18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903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BC9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1EDA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6711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755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7BA6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95.99</w:t>
            </w:r>
          </w:p>
        </w:tc>
      </w:tr>
      <w:tr w:rsidR="007064BF" w:rsidRPr="005529C4" w14:paraId="06FF96EB" w14:textId="77777777" w:rsidTr="00FB1BE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0A7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65B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34D85" w14:textId="125C6E0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</w:t>
            </w:r>
            <w:r w:rsidR="001365ED">
              <w:rPr>
                <w:rFonts w:ascii="Arial" w:hAnsi="Arial" w:cs="Arial"/>
                <w:sz w:val="22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1A7D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58E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EE3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5CD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DBDA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0D0A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1B0F3" w14:textId="04D2FBA1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</w:t>
            </w:r>
            <w:r w:rsidR="00FB1BE1">
              <w:rPr>
                <w:rFonts w:ascii="Arial" w:hAnsi="Arial" w:cs="Arial"/>
                <w:sz w:val="22"/>
                <w:lang w:eastAsia="en-C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E0DAD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96.13</w:t>
            </w:r>
          </w:p>
        </w:tc>
      </w:tr>
      <w:tr w:rsidR="007064BF" w:rsidRPr="005529C4" w14:paraId="44305643" w14:textId="77777777" w:rsidTr="00FB1BE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6C8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8F82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558E6" w14:textId="72A1A912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</w:t>
            </w:r>
            <w:r w:rsidR="001365ED">
              <w:rPr>
                <w:rFonts w:ascii="Arial" w:hAnsi="Arial" w:cs="Arial"/>
                <w:sz w:val="22"/>
                <w:lang w:eastAsia="en-C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029C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F6FF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305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5D0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D771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9C8FE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81ED" w14:textId="571A1EC1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</w:t>
            </w:r>
            <w:r w:rsidR="00FB1BE1">
              <w:rPr>
                <w:rFonts w:ascii="Arial" w:hAnsi="Arial" w:cs="Arial"/>
                <w:sz w:val="22"/>
                <w:lang w:eastAsia="en-C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5502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94.05</w:t>
            </w:r>
          </w:p>
        </w:tc>
      </w:tr>
      <w:tr w:rsidR="007064BF" w:rsidRPr="005529C4" w14:paraId="0A9CA256" w14:textId="77777777" w:rsidTr="00FB1BE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A125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8BA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E121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BBB8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9356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3C54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5E3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8865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F5C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86E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C4FC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97.35</w:t>
            </w:r>
          </w:p>
        </w:tc>
      </w:tr>
      <w:tr w:rsidR="007064BF" w:rsidRPr="005529C4" w14:paraId="6796CADF" w14:textId="77777777" w:rsidTr="00FB1BE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C65D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4745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EB33" w14:textId="08B2DF96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</w:t>
            </w:r>
            <w:r w:rsidR="001365ED">
              <w:rPr>
                <w:rFonts w:ascii="Arial" w:hAnsi="Arial" w:cs="Arial"/>
                <w:sz w:val="22"/>
                <w:lang w:eastAsia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9C1CB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606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89E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B3D2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D42A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2BF7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7CDBB" w14:textId="7186A19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</w:t>
            </w:r>
            <w:r w:rsidR="00FB1BE1">
              <w:rPr>
                <w:rFonts w:ascii="Arial" w:hAnsi="Arial" w:cs="Arial"/>
                <w:sz w:val="22"/>
                <w:lang w:eastAsia="en-C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842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1.78</w:t>
            </w:r>
          </w:p>
        </w:tc>
      </w:tr>
      <w:tr w:rsidR="00FF3F5C" w:rsidRPr="005529C4" w14:paraId="4EC6276F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1ACC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7DE0A7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202D6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A8DE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1B2D3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62A96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C7F7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353FF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A2E09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4E54A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7D0F70" w14:textId="77777777" w:rsidR="007064BF" w:rsidRPr="005529C4" w:rsidRDefault="007064BF" w:rsidP="00824724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</w:tbl>
    <w:p w14:paraId="234E6AFB" w14:textId="3D12ED1F" w:rsidR="00D26B4A" w:rsidRPr="005529C4" w:rsidRDefault="00D26B4A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</w:p>
    <w:p w14:paraId="7AE9920E" w14:textId="1781D5D3" w:rsidR="00D26B4A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</w:p>
    <w:p w14:paraId="13BBBA7C" w14:textId="77777777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</w:p>
    <w:p w14:paraId="75D6E481" w14:textId="0696A5BF" w:rsidR="007064BF" w:rsidRPr="00C866A5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C866A5">
        <w:rPr>
          <w:rFonts w:ascii="Arial" w:hAnsi="Arial" w:cs="Arial"/>
          <w:caps/>
          <w:sz w:val="22"/>
        </w:rPr>
        <w:t>T</w:t>
      </w:r>
      <w:r w:rsidRPr="005B49ED">
        <w:rPr>
          <w:rFonts w:ascii="Arial" w:hAnsi="Arial" w:cs="Arial"/>
          <w:caps/>
          <w:sz w:val="22"/>
        </w:rPr>
        <w:t xml:space="preserve">able </w:t>
      </w:r>
      <w:r w:rsidR="0057610F" w:rsidRPr="005B49ED">
        <w:rPr>
          <w:rFonts w:ascii="Arial" w:hAnsi="Arial" w:cs="Arial"/>
          <w:caps/>
          <w:sz w:val="22"/>
        </w:rPr>
        <w:t>A.3</w:t>
      </w:r>
      <w:r w:rsidRPr="005B49ED">
        <w:rPr>
          <w:rFonts w:ascii="Arial" w:hAnsi="Arial" w:cs="Arial"/>
          <w:caps/>
          <w:sz w:val="22"/>
        </w:rPr>
        <w:t xml:space="preserve"> (continued). Mineral chemistry of amphiboles in Ailsa Craig Blue Hone samples </w:t>
      </w:r>
      <w:r w:rsidR="00540210" w:rsidRPr="005B49ED">
        <w:rPr>
          <w:rFonts w:ascii="Arial" w:hAnsi="Arial" w:cs="Arial"/>
          <w:caps/>
          <w:sz w:val="22"/>
        </w:rPr>
        <w:t>(</w:t>
      </w:r>
      <w:r w:rsidR="00540210" w:rsidRPr="005B49ED">
        <w:rPr>
          <w:rFonts w:ascii="Arial" w:hAnsi="Arial" w:cs="Arial"/>
          <w:i/>
          <w:iCs/>
          <w:caps/>
          <w:sz w:val="22"/>
        </w:rPr>
        <w:t>apfu</w:t>
      </w:r>
      <w:r w:rsidR="00540210" w:rsidRPr="005B49ED">
        <w:rPr>
          <w:rFonts w:ascii="Arial" w:hAnsi="Arial" w:cs="Arial"/>
          <w:caps/>
          <w:sz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6"/>
        <w:gridCol w:w="645"/>
        <w:gridCol w:w="645"/>
        <w:gridCol w:w="645"/>
        <w:gridCol w:w="645"/>
        <w:gridCol w:w="645"/>
        <w:gridCol w:w="645"/>
        <w:gridCol w:w="645"/>
        <w:gridCol w:w="645"/>
        <w:gridCol w:w="682"/>
        <w:gridCol w:w="645"/>
        <w:gridCol w:w="645"/>
        <w:gridCol w:w="645"/>
        <w:gridCol w:w="645"/>
        <w:gridCol w:w="645"/>
        <w:gridCol w:w="645"/>
        <w:gridCol w:w="645"/>
      </w:tblGrid>
      <w:tr w:rsidR="007064BF" w:rsidRPr="005529C4" w14:paraId="53A414AB" w14:textId="77777777" w:rsidTr="00FF3F5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0092C5D" w14:textId="77777777" w:rsidR="007064BF" w:rsidRPr="00540210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7BD3C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36B4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783B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60105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1CCFE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2249C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34392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41C25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884B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75E8E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348C7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BAFF2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98C7C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F6C6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D9E54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FD53B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T</w:t>
            </w:r>
          </w:p>
        </w:tc>
      </w:tr>
      <w:tr w:rsidR="007064BF" w:rsidRPr="005529C4" w14:paraId="01924F9D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D4F6" w14:textId="2AE35F9A" w:rsidR="007064BF" w:rsidRPr="005529C4" w:rsidRDefault="00C83A66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Arf</w:t>
            </w:r>
            <w:r w:rsidR="007064BF"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</w:t>
            </w:r>
          </w:p>
          <w:p w14:paraId="6C2BD055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 xml:space="preserve">n 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=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4D74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4FA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8A4D2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B606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EE4B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0BFA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601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5BB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673B2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14E2D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0FE5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5D3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538D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1786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3DB89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9D663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6F79F1E3" w14:textId="77777777" w:rsidTr="00FB1BE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4DDA0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727A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A1A60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29862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CDAB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9224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40C0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DF25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364D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61A1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3BBF2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19B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D636A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9C7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F7673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FEA19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4B67E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8.07</w:t>
            </w:r>
          </w:p>
        </w:tc>
      </w:tr>
      <w:tr w:rsidR="007064BF" w:rsidRPr="005529C4" w14:paraId="7B1BEB82" w14:textId="77777777" w:rsidTr="00FB1BE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183CE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A56DE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3651B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A8A36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057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EB95D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9DB43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4ED7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65C1B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85506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2792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D34B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CAB5B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83F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A17B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9DDB9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BEDBB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8.08</w:t>
            </w:r>
          </w:p>
        </w:tc>
      </w:tr>
      <w:tr w:rsidR="007064BF" w:rsidRPr="005529C4" w14:paraId="502A941E" w14:textId="77777777" w:rsidTr="00FB1BE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6CC7D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FD7C3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3386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673CC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523F7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17FD0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13A89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69CB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A6A49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4EAE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5317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3FCA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2F8E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83F3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DF8A6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BFB7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F9DED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8.00</w:t>
            </w:r>
          </w:p>
        </w:tc>
      </w:tr>
      <w:tr w:rsidR="007064BF" w:rsidRPr="005529C4" w14:paraId="380DBEB2" w14:textId="77777777" w:rsidTr="00FB1BE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12907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BB1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A7C56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0D48C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C884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38A3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8009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A34C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8622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930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F603C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B39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580D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BCC2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F3ED5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61D9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88E09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8.17</w:t>
            </w:r>
          </w:p>
        </w:tc>
      </w:tr>
      <w:tr w:rsidR="007064BF" w:rsidRPr="005529C4" w14:paraId="4B3875DC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97AD3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9A10E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47CF6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AE946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3D84D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DF2D1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9048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FAF9E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134E9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7B9CA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F70D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8EF0D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7A4BB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7800F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8AF65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D7767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A8FB8" w14:textId="77777777" w:rsidR="007064BF" w:rsidRPr="005529C4" w:rsidRDefault="007064BF" w:rsidP="0082472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</w:tr>
    </w:tbl>
    <w:p w14:paraId="43262F6E" w14:textId="77777777" w:rsidR="00FB1BE1" w:rsidRDefault="00FB1BE1" w:rsidP="007064BF">
      <w:pPr>
        <w:spacing w:line="240" w:lineRule="auto"/>
        <w:rPr>
          <w:rFonts w:ascii="Arial" w:hAnsi="Arial" w:cs="Arial"/>
          <w:sz w:val="22"/>
        </w:rPr>
        <w:sectPr w:rsidR="00FB1BE1" w:rsidSect="00F416C3">
          <w:type w:val="continuous"/>
          <w:pgSz w:w="15840" w:h="1224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3B74FE9" w14:textId="1EF64207" w:rsidR="007064BF" w:rsidRPr="005B49ED" w:rsidRDefault="007064BF" w:rsidP="007064BF">
      <w:pPr>
        <w:spacing w:line="240" w:lineRule="auto"/>
        <w:rPr>
          <w:rFonts w:ascii="Arial" w:hAnsi="Arial" w:cs="Arial"/>
          <w:caps/>
          <w:sz w:val="22"/>
        </w:rPr>
      </w:pPr>
      <w:r w:rsidRPr="005B49ED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B49ED">
        <w:rPr>
          <w:rFonts w:ascii="Arial" w:hAnsi="Arial" w:cs="Arial"/>
          <w:caps/>
          <w:sz w:val="22"/>
        </w:rPr>
        <w:t>A.4</w:t>
      </w:r>
      <w:r w:rsidRPr="005B49ED">
        <w:rPr>
          <w:rFonts w:ascii="Arial" w:hAnsi="Arial" w:cs="Arial"/>
          <w:caps/>
          <w:sz w:val="22"/>
        </w:rPr>
        <w:t>. Mineral chemistry of feldspars in Ailsa Craig Common Green samples (wt.% oxide)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58"/>
        <w:gridCol w:w="767"/>
        <w:gridCol w:w="767"/>
        <w:gridCol w:w="767"/>
        <w:gridCol w:w="767"/>
        <w:gridCol w:w="683"/>
        <w:gridCol w:w="889"/>
      </w:tblGrid>
      <w:tr w:rsidR="007064BF" w:rsidRPr="005529C4" w14:paraId="75DC9094" w14:textId="77777777" w:rsidTr="00FF3F5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A818E0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2DAC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06A5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BBE0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6F90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B4DA3" w14:textId="039ED03E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FeO</w:t>
            </w:r>
            <w:r w:rsidR="00A4376B"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E61D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Total</w:t>
            </w:r>
          </w:p>
        </w:tc>
      </w:tr>
      <w:tr w:rsidR="007064BF" w:rsidRPr="005529C4" w14:paraId="14F070C5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11F1" w14:textId="77777777" w:rsidR="00C20165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Afs phenocrysts</w:t>
            </w:r>
          </w:p>
          <w:p w14:paraId="29A37A4C" w14:textId="17C78A01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78B4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607B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EB7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2154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8479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9E0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EB57C9F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2F85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D824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073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4A2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39CF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9191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D9D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97.90</w:t>
            </w:r>
          </w:p>
        </w:tc>
      </w:tr>
      <w:tr w:rsidR="007064BF" w:rsidRPr="005529C4" w14:paraId="56816F80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ABB1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980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D3E9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76FA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39EC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01AB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4B5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98.47</w:t>
            </w:r>
          </w:p>
        </w:tc>
      </w:tr>
      <w:tr w:rsidR="007064BF" w:rsidRPr="005529C4" w14:paraId="3E5A6936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623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85E6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8D2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7CEF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47A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73F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B21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95.62</w:t>
            </w:r>
          </w:p>
        </w:tc>
      </w:tr>
      <w:tr w:rsidR="007064BF" w:rsidRPr="005529C4" w14:paraId="46C0AD89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075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B24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101D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FCAE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8C6A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AE03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8AA7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99.59</w:t>
            </w:r>
          </w:p>
        </w:tc>
      </w:tr>
      <w:tr w:rsidR="007064BF" w:rsidRPr="005529C4" w14:paraId="1D2C1800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48D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D6BC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C549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C72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6C45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2F6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4F29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2.85</w:t>
            </w:r>
          </w:p>
        </w:tc>
      </w:tr>
      <w:tr w:rsidR="007064BF" w:rsidRPr="005529C4" w14:paraId="1DD3C49E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7CD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DAF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0F84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540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E50E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2AF5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AAD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D2B7E3F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9D3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D38B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4BA9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7EA7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5B8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34AF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0E34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69CD985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92E11" w14:textId="77777777" w:rsidR="00C20165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Afs groundmass</w:t>
            </w:r>
          </w:p>
          <w:p w14:paraId="489708DC" w14:textId="66D13773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BAED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926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2F9F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B76C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9982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FB9E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68D2EFEA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991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BA03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D232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A26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466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B61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58C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98.96</w:t>
            </w:r>
          </w:p>
        </w:tc>
      </w:tr>
      <w:tr w:rsidR="007064BF" w:rsidRPr="005529C4" w14:paraId="1012547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AC17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F94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7AC2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4426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B13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A8D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A88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99.39</w:t>
            </w:r>
          </w:p>
        </w:tc>
      </w:tr>
      <w:tr w:rsidR="007064BF" w:rsidRPr="005529C4" w14:paraId="57A1AC8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BBD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4FF3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ED27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0CF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896C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6CE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57EE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96.28</w:t>
            </w:r>
          </w:p>
        </w:tc>
      </w:tr>
      <w:tr w:rsidR="007064BF" w:rsidRPr="005529C4" w14:paraId="480E2B88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47D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283F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D415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FAF3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D02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8B1A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417B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100.90</w:t>
            </w:r>
          </w:p>
        </w:tc>
      </w:tr>
      <w:tr w:rsidR="007064BF" w:rsidRPr="005529C4" w14:paraId="006A4ED0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E3C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6842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F37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3809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ACF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1767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9DC0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2.59</w:t>
            </w:r>
          </w:p>
        </w:tc>
      </w:tr>
      <w:tr w:rsidR="007064BF" w:rsidRPr="005529C4" w14:paraId="243708E5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E2E6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5BDD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CEF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6EF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3B02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70A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0D3B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BAB19A6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D04D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A40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138E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0844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084E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9A7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14C5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473E770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C8FB8" w14:textId="77777777" w:rsidR="00C20165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Pitted Kfs-rich groundmass</w:t>
            </w:r>
          </w:p>
          <w:p w14:paraId="2E03BFEF" w14:textId="454FA7FE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70A5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8A1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962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D86F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0D84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4F38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6B0361A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09B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4D3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3CBC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CF77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90B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1D6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52A4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98.79</w:t>
            </w:r>
          </w:p>
        </w:tc>
      </w:tr>
      <w:tr w:rsidR="007064BF" w:rsidRPr="005529C4" w14:paraId="482C6CB4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DDC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6CA2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F55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4913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32AC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87E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7906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99.35</w:t>
            </w:r>
          </w:p>
        </w:tc>
      </w:tr>
      <w:tr w:rsidR="007064BF" w:rsidRPr="005529C4" w14:paraId="3FCC1AAE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1DB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6E32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E62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EF6D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22D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58DA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87A6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96.48</w:t>
            </w:r>
          </w:p>
        </w:tc>
      </w:tr>
      <w:tr w:rsidR="007064BF" w:rsidRPr="005529C4" w14:paraId="59F5BBD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629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A615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437F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F86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FADA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5C8A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F27C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100.33</w:t>
            </w:r>
          </w:p>
        </w:tc>
      </w:tr>
      <w:tr w:rsidR="007064BF" w:rsidRPr="005529C4" w14:paraId="33E70266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B41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E005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0F57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652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5F58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725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4712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2.65</w:t>
            </w:r>
          </w:p>
        </w:tc>
      </w:tr>
      <w:tr w:rsidR="007064BF" w:rsidRPr="005529C4" w14:paraId="51E22450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D33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3F8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B1C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09E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422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C9F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8409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4821F058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7F3E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4621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2A4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9A23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CE8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1CDC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03DD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07583B2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B87D1" w14:textId="77777777" w:rsidR="00C20165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Pitted Ab-rich groundmass</w:t>
            </w:r>
          </w:p>
          <w:p w14:paraId="590E4E7D" w14:textId="304928B5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E82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ED3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18C9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FB8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D9FD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9081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05AF4312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87C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E9F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C736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46D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4D9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8F7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B55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98.96</w:t>
            </w:r>
          </w:p>
        </w:tc>
      </w:tr>
      <w:tr w:rsidR="007064BF" w:rsidRPr="005529C4" w14:paraId="4D7AB21F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C94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37EE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8BF1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76DE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1337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0BE5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3D6F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99.18</w:t>
            </w:r>
          </w:p>
        </w:tc>
      </w:tr>
      <w:tr w:rsidR="007064BF" w:rsidRPr="005529C4" w14:paraId="037BCBF8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3AC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FD9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CA2A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808B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2B1C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687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DEE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97.53</w:t>
            </w:r>
          </w:p>
        </w:tc>
      </w:tr>
      <w:tr w:rsidR="007064BF" w:rsidRPr="005529C4" w14:paraId="205A0AC1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CA07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D7F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EC7D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A51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7EF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C213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24AB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100.29</w:t>
            </w:r>
          </w:p>
        </w:tc>
      </w:tr>
      <w:tr w:rsidR="007064BF" w:rsidRPr="005529C4" w14:paraId="45871829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5CA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DC0D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BD9F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594C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5BB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2272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595F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1.86</w:t>
            </w:r>
          </w:p>
        </w:tc>
      </w:tr>
      <w:tr w:rsidR="007064BF" w:rsidRPr="005529C4" w14:paraId="72B00937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6A80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99E4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B479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97493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1CF5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C84E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2E67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</w:tbl>
    <w:p w14:paraId="47CAC89B" w14:textId="7AADBD62" w:rsidR="00D26B4A" w:rsidRPr="005529C4" w:rsidRDefault="00D26B4A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</w:p>
    <w:p w14:paraId="665E86B4" w14:textId="7AFFF0EE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</w:p>
    <w:p w14:paraId="53628DD1" w14:textId="77777777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</w:p>
    <w:p w14:paraId="06E77062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br w:type="page"/>
      </w:r>
    </w:p>
    <w:p w14:paraId="77CF10D4" w14:textId="19ACF425" w:rsidR="007064BF" w:rsidRPr="005B49ED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B49ED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B49ED">
        <w:rPr>
          <w:rFonts w:ascii="Arial" w:hAnsi="Arial" w:cs="Arial"/>
          <w:caps/>
          <w:sz w:val="22"/>
        </w:rPr>
        <w:t>A.4</w:t>
      </w:r>
      <w:r w:rsidRPr="005B49ED">
        <w:rPr>
          <w:rFonts w:ascii="Arial" w:hAnsi="Arial" w:cs="Arial"/>
          <w:caps/>
          <w:sz w:val="22"/>
        </w:rPr>
        <w:t xml:space="preserve"> (continued). Mineral chemistry of feldspars in Ailsa Craig Common Green samples</w:t>
      </w:r>
      <w:r w:rsidR="00540210" w:rsidRPr="005B49ED">
        <w:rPr>
          <w:rFonts w:ascii="Arial" w:hAnsi="Arial" w:cs="Arial"/>
          <w:caps/>
          <w:sz w:val="22"/>
        </w:rPr>
        <w:t xml:space="preserve"> (</w:t>
      </w:r>
      <w:r w:rsidR="00540210" w:rsidRPr="005B49ED">
        <w:rPr>
          <w:rFonts w:ascii="Arial" w:hAnsi="Arial" w:cs="Arial"/>
          <w:i/>
          <w:iCs/>
          <w:caps/>
          <w:sz w:val="22"/>
        </w:rPr>
        <w:t>apfu</w:t>
      </w:r>
      <w:r w:rsidR="00540210" w:rsidRPr="005B49ED">
        <w:rPr>
          <w:rFonts w:ascii="Arial" w:hAnsi="Arial" w:cs="Arial"/>
          <w:caps/>
          <w:sz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58"/>
        <w:gridCol w:w="645"/>
        <w:gridCol w:w="645"/>
        <w:gridCol w:w="645"/>
        <w:gridCol w:w="645"/>
        <w:gridCol w:w="645"/>
        <w:gridCol w:w="645"/>
      </w:tblGrid>
      <w:tr w:rsidR="007064BF" w:rsidRPr="005529C4" w14:paraId="3FB164CE" w14:textId="77777777" w:rsidTr="00FF3F5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DC57BD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2BE2D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AAD4E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B6B11B" w14:textId="7F070CF2" w:rsidR="007064BF" w:rsidRPr="005529C4" w:rsidRDefault="0094282E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Σ</w:t>
            </w:r>
            <w:r>
              <w:rPr>
                <w:rFonts w:ascii="Arial" w:hAnsi="Arial" w:cs="Arial"/>
                <w:i/>
                <w:iCs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B5371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0E745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9246C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</w:rPr>
              <w:t>3+</w:t>
            </w:r>
          </w:p>
        </w:tc>
      </w:tr>
      <w:tr w:rsidR="007064BF" w:rsidRPr="005529C4" w14:paraId="28BF9510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8345F" w14:textId="77777777" w:rsidR="00C20165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Afs phenocrysts</w:t>
            </w:r>
          </w:p>
          <w:p w14:paraId="137514FF" w14:textId="3101C390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n</w:t>
            </w:r>
            <w:r w:rsidRPr="005529C4">
              <w:rPr>
                <w:rFonts w:ascii="Arial" w:hAnsi="Arial" w:cs="Arial"/>
                <w:sz w:val="22"/>
              </w:rPr>
              <w:t xml:space="preserve"> = 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2C2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2239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B697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AA4E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BFC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264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6E2B642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658D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BC5C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FB65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01C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4E9A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4E55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F187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</w:tr>
      <w:tr w:rsidR="007064BF" w:rsidRPr="005529C4" w14:paraId="79F956FA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FA5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706A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9BE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48ED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97E3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CEB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3135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</w:tr>
      <w:tr w:rsidR="007064BF" w:rsidRPr="005529C4" w14:paraId="397DDA19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B06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D40F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574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F51F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8F3A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950D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76B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</w:tr>
      <w:tr w:rsidR="007064BF" w:rsidRPr="005529C4" w14:paraId="1B3F7D88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B5B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C160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50D1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4E8D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D7F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2AF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2D9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69C50EC5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7A0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7F5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524F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8268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B844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E733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82C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37025342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982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EAC7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70C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624B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B5BD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4AE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B471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74CDB75C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1311" w14:textId="77777777" w:rsidR="00C20165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Afs groundmass</w:t>
            </w:r>
          </w:p>
          <w:p w14:paraId="6F40DD05" w14:textId="093B01E3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n</w:t>
            </w:r>
            <w:r w:rsidRPr="005529C4">
              <w:rPr>
                <w:rFonts w:ascii="Arial" w:hAnsi="Arial" w:cs="Arial"/>
                <w:sz w:val="22"/>
              </w:rPr>
              <w:t xml:space="preserve"> = 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C050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A7D7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265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89B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4B8A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CF5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18CEB4D5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0293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96F3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C0A6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526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11C7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2CB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463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</w:tr>
      <w:tr w:rsidR="007064BF" w:rsidRPr="005529C4" w14:paraId="3FB533EA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0FF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D669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5DCB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355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FA1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52A6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9AA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</w:tr>
      <w:tr w:rsidR="007064BF" w:rsidRPr="005529C4" w14:paraId="3551C95C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6EC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788C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82FB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248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11B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EFFB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B01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</w:tr>
      <w:tr w:rsidR="007064BF" w:rsidRPr="005529C4" w14:paraId="2485CEC3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A83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F042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EB69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8CB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CB0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AC4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E66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0.07</w:t>
            </w:r>
          </w:p>
        </w:tc>
      </w:tr>
      <w:tr w:rsidR="007064BF" w:rsidRPr="005529C4" w14:paraId="12BD72CE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9D92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D27A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7141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DD0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217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EC5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2B2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</w:tr>
      <w:tr w:rsidR="007064BF" w:rsidRPr="005529C4" w14:paraId="46CF3D81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9F11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2E2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AC1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AAC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4AA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A171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514E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145F69FC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B14D" w14:textId="77777777" w:rsidR="00C20165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Pitted Kfs-rich groundmass</w:t>
            </w:r>
          </w:p>
          <w:p w14:paraId="17774D11" w14:textId="457189CF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n</w:t>
            </w:r>
            <w:r w:rsidRPr="005529C4">
              <w:rPr>
                <w:rFonts w:ascii="Arial" w:hAnsi="Arial" w:cs="Arial"/>
                <w:sz w:val="22"/>
              </w:rPr>
              <w:t xml:space="preserve"> =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386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90B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155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4DE4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3A0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122C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0BBB70E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1A58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8736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03B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7C17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5F17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CFFD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F383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17F83F5F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A06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26ED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4271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D20E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445E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AEF7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23AD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016019A1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3DD4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BD3D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BA98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3EE5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A9BC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7E36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C081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</w:tr>
      <w:tr w:rsidR="007064BF" w:rsidRPr="005529C4" w14:paraId="4CF55AA2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E7E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4DF3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412C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229C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A638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92BE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178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0.05</w:t>
            </w:r>
          </w:p>
        </w:tc>
      </w:tr>
      <w:tr w:rsidR="007064BF" w:rsidRPr="005529C4" w14:paraId="16110C1E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CD9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62AC5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3866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9130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B270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5996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9E3B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</w:tr>
      <w:tr w:rsidR="007064BF" w:rsidRPr="005529C4" w14:paraId="743B1520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A9652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57CD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30EA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638F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582F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7F7F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07FF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2C5E81FA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6758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743C3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5E8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9BD2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5AC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98DC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13DD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263EABE3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479E" w14:textId="77777777" w:rsidR="00C20165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Pitted Ab-rich groundmass</w:t>
            </w:r>
          </w:p>
          <w:p w14:paraId="40AD2D0F" w14:textId="25760890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n</w:t>
            </w:r>
            <w:r w:rsidRPr="005529C4">
              <w:rPr>
                <w:rFonts w:ascii="Arial" w:hAnsi="Arial" w:cs="Arial"/>
                <w:sz w:val="22"/>
              </w:rPr>
              <w:t xml:space="preserve"> =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67F1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6DC7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3A64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ED9B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33F3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CCC8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3D7BDF69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E55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946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FA81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0DD3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474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01C27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F37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</w:tr>
      <w:tr w:rsidR="007064BF" w:rsidRPr="005529C4" w14:paraId="55F45B9E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6A32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BBA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0F7D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B41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029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3194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CDD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0E79B39E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BAF6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5486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8709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716E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72D7B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8A81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57F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</w:tr>
      <w:tr w:rsidR="007064BF" w:rsidRPr="005529C4" w14:paraId="654663D7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64C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F35A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B864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C4A8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4285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386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D3E28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</w:tr>
      <w:tr w:rsidR="007064BF" w:rsidRPr="005529C4" w14:paraId="4170CD6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10ABE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5FA7C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72A4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CFD31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A2B20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53ACD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D8B96" w14:textId="77777777" w:rsidR="007064BF" w:rsidRPr="005529C4" w:rsidRDefault="007064BF" w:rsidP="00C866A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</w:tr>
    </w:tbl>
    <w:p w14:paraId="1F851FC5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br w:type="page"/>
      </w:r>
    </w:p>
    <w:p w14:paraId="1FAEA87C" w14:textId="77777777" w:rsidR="00D26B4A" w:rsidRPr="005529C4" w:rsidRDefault="00D26B4A" w:rsidP="007064BF">
      <w:pPr>
        <w:spacing w:line="240" w:lineRule="auto"/>
        <w:contextualSpacing/>
        <w:rPr>
          <w:rFonts w:ascii="Arial" w:hAnsi="Arial" w:cs="Arial"/>
          <w:smallCaps/>
          <w:sz w:val="22"/>
        </w:rPr>
        <w:sectPr w:rsidR="00D26B4A" w:rsidRPr="005529C4" w:rsidSect="00F416C3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1208E40" w14:textId="0835401C" w:rsidR="007064BF" w:rsidRPr="005B49ED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B49ED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B49ED">
        <w:rPr>
          <w:rFonts w:ascii="Arial" w:hAnsi="Arial" w:cs="Arial"/>
          <w:caps/>
          <w:sz w:val="22"/>
        </w:rPr>
        <w:t>A.5</w:t>
      </w:r>
      <w:r w:rsidRPr="005B49ED">
        <w:rPr>
          <w:rFonts w:ascii="Arial" w:hAnsi="Arial" w:cs="Arial"/>
          <w:caps/>
          <w:sz w:val="22"/>
        </w:rPr>
        <w:t>. Mineral chemistry of amphiboles and aenigmatite in Ailsa Craig Common Green samples (wt.% oxide)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6"/>
        <w:gridCol w:w="747"/>
        <w:gridCol w:w="739"/>
        <w:gridCol w:w="767"/>
        <w:gridCol w:w="645"/>
        <w:gridCol w:w="669"/>
        <w:gridCol w:w="649"/>
        <w:gridCol w:w="693"/>
        <w:gridCol w:w="767"/>
        <w:gridCol w:w="645"/>
        <w:gridCol w:w="673"/>
        <w:gridCol w:w="889"/>
      </w:tblGrid>
      <w:tr w:rsidR="005529C4" w:rsidRPr="005529C4" w14:paraId="64D0DEF4" w14:textId="77777777" w:rsidTr="00FF3F5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8FE043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593F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9611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E6F6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5415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7E4B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F33D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TiO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4079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3C87B" w14:textId="08AB45E2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FeO</w:t>
            </w:r>
            <w:r w:rsidR="00A4376B"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ED92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ZnO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D3EB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ZrO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B463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Total</w:t>
            </w:r>
          </w:p>
        </w:tc>
      </w:tr>
      <w:tr w:rsidR="005529C4" w:rsidRPr="005529C4" w14:paraId="1FF24C81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434C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Arf</w:t>
            </w:r>
          </w:p>
          <w:p w14:paraId="51457E40" w14:textId="172CE015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9352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826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F07C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A21C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EA9E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0DB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957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3B4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17B2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1E8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6AE1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5529C4" w:rsidRPr="005529C4" w14:paraId="5CDC9855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ACA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580E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FBA0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12FC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3DCB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6002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115E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17C0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2AB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5E3E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5DF3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9B2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94.08</w:t>
            </w:r>
          </w:p>
        </w:tc>
      </w:tr>
      <w:tr w:rsidR="005529C4" w:rsidRPr="005529C4" w14:paraId="3EDA704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D01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6F82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256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2A8E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71F6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938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2A23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562C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6DD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1D38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DD17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A9F9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93.43</w:t>
            </w:r>
          </w:p>
        </w:tc>
      </w:tr>
      <w:tr w:rsidR="005529C4" w:rsidRPr="005529C4" w14:paraId="5B1140B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163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7E01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CE7B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1252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B175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A699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0FCA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5AB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B478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B0E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89F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D3A4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91.02</w:t>
            </w:r>
          </w:p>
        </w:tc>
      </w:tr>
      <w:tr w:rsidR="005529C4" w:rsidRPr="005529C4" w14:paraId="5A00BDAF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33D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1DF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8880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80C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5603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9D23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32BF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AEA0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61C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77D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2529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647E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97.45</w:t>
            </w:r>
          </w:p>
        </w:tc>
      </w:tr>
      <w:tr w:rsidR="005529C4" w:rsidRPr="005529C4" w14:paraId="134BD42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C3D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A935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B14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1BDB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910C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1AE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DDF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4175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FAF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8A7B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6734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1C1F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5.58</w:t>
            </w:r>
          </w:p>
        </w:tc>
      </w:tr>
      <w:tr w:rsidR="005529C4" w:rsidRPr="005529C4" w14:paraId="0D2A4D4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7242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BE4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AF9B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AE3B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E64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1D6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B15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186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2C6B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5E0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F15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2BF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5529C4" w:rsidRPr="005529C4" w14:paraId="04DD1044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3F05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248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00A8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FE60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963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4310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38E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E1D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D7F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95E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A3B2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B23E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5529C4" w:rsidRPr="005529C4" w14:paraId="530E5885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5AEC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Aen </w:t>
            </w:r>
          </w:p>
          <w:p w14:paraId="4DCF23B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932D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121E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57A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BA6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9D57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EE9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1941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F44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7162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497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1058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5529C4" w:rsidRPr="005529C4" w14:paraId="43D244B0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DAE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8C20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89F4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14C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39E1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87A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44EC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E3A7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1CA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FCF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E9E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EB42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97.00</w:t>
            </w:r>
          </w:p>
        </w:tc>
      </w:tr>
      <w:tr w:rsidR="005529C4" w:rsidRPr="005529C4" w14:paraId="5ADD28F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EBD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1005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667F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F333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CB69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8AF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4F7D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4F93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8954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2D14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2810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EDC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96.28</w:t>
            </w:r>
          </w:p>
        </w:tc>
      </w:tr>
      <w:tr w:rsidR="005529C4" w:rsidRPr="005529C4" w14:paraId="52447B3C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088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66A6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DBEC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C906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0E3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760C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84B0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D66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3A9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C481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50E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6AA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94.98</w:t>
            </w:r>
          </w:p>
        </w:tc>
      </w:tr>
      <w:tr w:rsidR="005529C4" w:rsidRPr="005529C4" w14:paraId="36428474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7C3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25ED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E1B0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0A89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DE7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F9E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748B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A17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B330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D42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E8D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24AF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100.31</w:t>
            </w:r>
          </w:p>
        </w:tc>
      </w:tr>
      <w:tr w:rsidR="005529C4" w:rsidRPr="005529C4" w14:paraId="7EFC379C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1BC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564C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7D97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EAC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51F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423A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7FE0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A30C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D5BD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A21E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25A2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6FF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3.85</w:t>
            </w:r>
          </w:p>
        </w:tc>
      </w:tr>
      <w:tr w:rsidR="005529C4" w:rsidRPr="005529C4" w14:paraId="591D012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E568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B5B3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67B18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11C89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8B57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5D4E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A5200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B317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4A80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EBE3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3AA6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E1A1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</w:tbl>
    <w:p w14:paraId="04B7D6D2" w14:textId="74987476" w:rsidR="00D26B4A" w:rsidRPr="005529C4" w:rsidRDefault="00D26B4A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</w:p>
    <w:p w14:paraId="48C16884" w14:textId="64ED753F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</w:p>
    <w:p w14:paraId="3ED370C3" w14:textId="77777777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</w:p>
    <w:p w14:paraId="05CD3D73" w14:textId="77777777" w:rsidR="00D26B4A" w:rsidRPr="005529C4" w:rsidRDefault="00D26B4A">
      <w:pPr>
        <w:spacing w:line="240" w:lineRule="auto"/>
        <w:rPr>
          <w:rFonts w:ascii="Arial" w:hAnsi="Arial" w:cs="Arial"/>
          <w:smallCaps/>
          <w:sz w:val="22"/>
        </w:rPr>
      </w:pPr>
      <w:r w:rsidRPr="005529C4">
        <w:rPr>
          <w:rFonts w:ascii="Arial" w:hAnsi="Arial" w:cs="Arial"/>
          <w:smallCaps/>
          <w:sz w:val="22"/>
        </w:rPr>
        <w:br w:type="page"/>
      </w:r>
    </w:p>
    <w:p w14:paraId="5099B664" w14:textId="3D3D3448" w:rsidR="007064BF" w:rsidRPr="005B49ED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B49ED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B49ED">
        <w:rPr>
          <w:rFonts w:ascii="Arial" w:hAnsi="Arial" w:cs="Arial"/>
          <w:caps/>
          <w:sz w:val="22"/>
        </w:rPr>
        <w:t>A.5</w:t>
      </w:r>
      <w:r w:rsidRPr="005B49ED">
        <w:rPr>
          <w:rFonts w:ascii="Arial" w:hAnsi="Arial" w:cs="Arial"/>
          <w:caps/>
          <w:sz w:val="22"/>
        </w:rPr>
        <w:t xml:space="preserve"> (continued). Mineral chemistry of amphiboles and aenigmatite in Ailsa Craig Common Green samples </w:t>
      </w:r>
      <w:r w:rsidR="00540210" w:rsidRPr="005B49ED">
        <w:rPr>
          <w:rFonts w:ascii="Arial" w:hAnsi="Arial" w:cs="Arial"/>
          <w:caps/>
          <w:sz w:val="22"/>
        </w:rPr>
        <w:t>(</w:t>
      </w:r>
      <w:r w:rsidR="00540210" w:rsidRPr="005B49ED">
        <w:rPr>
          <w:rFonts w:ascii="Arial" w:hAnsi="Arial" w:cs="Arial"/>
          <w:i/>
          <w:iCs/>
          <w:caps/>
          <w:sz w:val="22"/>
        </w:rPr>
        <w:t>apfu</w:t>
      </w:r>
      <w:r w:rsidR="00540210" w:rsidRPr="005B49ED">
        <w:rPr>
          <w:rFonts w:ascii="Arial" w:hAnsi="Arial" w:cs="Arial"/>
          <w:caps/>
          <w:sz w:val="22"/>
        </w:rPr>
        <w:t>)</w:t>
      </w:r>
    </w:p>
    <w:p w14:paraId="33F6F418" w14:textId="77777777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</w:p>
    <w:tbl>
      <w:tblPr>
        <w:tblW w:w="13422" w:type="dxa"/>
        <w:tblLook w:val="04A0" w:firstRow="1" w:lastRow="0" w:firstColumn="1" w:lastColumn="0" w:noHBand="0" w:noVBand="1"/>
      </w:tblPr>
      <w:tblGrid>
        <w:gridCol w:w="1099"/>
        <w:gridCol w:w="684"/>
        <w:gridCol w:w="684"/>
        <w:gridCol w:w="684"/>
        <w:gridCol w:w="684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7064BF" w:rsidRPr="005529C4" w14:paraId="412AE424" w14:textId="77777777" w:rsidTr="00FF3F5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F076D" w14:textId="415FB785" w:rsidR="007064BF" w:rsidRPr="005529C4" w:rsidRDefault="00C83A66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Arf</w:t>
            </w:r>
            <w:r w:rsidR="007064BF"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</w:t>
            </w:r>
          </w:p>
          <w:p w14:paraId="09CC97C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6483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6E1B7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F51E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6104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BCD0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4B5A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A495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0CA84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0C0E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5233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5429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8382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F0AD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F5EF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Zr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B6F3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76FE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1B896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290D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T</w:t>
            </w:r>
          </w:p>
        </w:tc>
      </w:tr>
      <w:tr w:rsidR="007064BF" w:rsidRPr="005529C4" w14:paraId="602DCCB4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F0BB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9F7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30E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31EB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8A2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5F58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9C25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671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8C5A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26BC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DBDA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0D1D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FAEE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4ABE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49A2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E26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26A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15B5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F88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8.07</w:t>
            </w:r>
          </w:p>
        </w:tc>
      </w:tr>
      <w:tr w:rsidR="007064BF" w:rsidRPr="005529C4" w14:paraId="58F800F3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2F7E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DED1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EC8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574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BF1A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13C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A66E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B5D5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211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D3B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B9F9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5A9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A7BB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BC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0CE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A2C3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F2C5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426A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691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8.07</w:t>
            </w:r>
          </w:p>
        </w:tc>
      </w:tr>
      <w:tr w:rsidR="007064BF" w:rsidRPr="005529C4" w14:paraId="2694A051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5E9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DB6E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F31D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97C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5F67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65C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87DF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6742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F82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7A16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AC9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1D61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F749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8BA3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BD4D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5E8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05F7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C3C7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827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7.96</w:t>
            </w:r>
          </w:p>
        </w:tc>
      </w:tr>
      <w:tr w:rsidR="007064BF" w:rsidRPr="005529C4" w14:paraId="5C15806C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706C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492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01C5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ED8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15AC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DB7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F19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E2E6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7006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823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223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691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02C2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BF3F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A61D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7F6D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03C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A36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2B1A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8.22</w:t>
            </w:r>
          </w:p>
        </w:tc>
      </w:tr>
      <w:tr w:rsidR="007064BF" w:rsidRPr="005529C4" w14:paraId="78442083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C90A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75C28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3FAC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7659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F1943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008E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34B1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9530E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330C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2B74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E041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FFCB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FA75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395C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86306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C17A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4C7B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DE9E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4296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0.17</w:t>
            </w:r>
          </w:p>
        </w:tc>
      </w:tr>
      <w:tr w:rsidR="007064BF" w:rsidRPr="005529C4" w14:paraId="7752FC5C" w14:textId="77777777" w:rsidTr="00FF3F5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03D3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9827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E98A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3D3F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8015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7AF6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0217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0843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CC50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EE32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DFC1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C771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16F7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D23D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47DD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D7F3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7666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96E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D7CA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48EE05D7" w14:textId="77777777" w:rsidTr="00FF3F5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8476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Aen </w:t>
            </w:r>
          </w:p>
          <w:p w14:paraId="63C7857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7302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DECB1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20E7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2C92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3B745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A4C8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594C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A88A2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9C6E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13F3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25DE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9EAC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05EB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E291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EB7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51B5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6635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D19A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7587BE12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2F1C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255F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94D3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4C27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5875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5868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6707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5380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36A9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CFAF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ED5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0DB2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066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6E08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09AF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122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2CA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A4E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58D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5F74C424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3A3A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B673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2649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9F1F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54E6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E8B6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E10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191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670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9CA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0A63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51C8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B98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DDF8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64C4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9767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2AD4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EC59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F76F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4AEA86C1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5791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2287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6316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2C2D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8A9C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75AF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9DB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4ED4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F3DD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44FE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B035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D504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2B1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5B9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56CD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D954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938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D11A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B7C4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3CEBB2F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07C5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F1AD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50F3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5361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5E3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C36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CAC5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A3C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1A3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5482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D467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56F0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1BFB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456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131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CA28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309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AEE4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540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6AC47A48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E65F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A3DE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473F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2CB4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CAA1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5617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9AFF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F2E2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A6F3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8E87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A2CF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5CBC0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540E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72C1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3503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09F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1687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3A4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8620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</w:tbl>
    <w:p w14:paraId="0E9405A9" w14:textId="77777777" w:rsidR="007064BF" w:rsidRPr="005529C4" w:rsidRDefault="007064BF" w:rsidP="007064BF">
      <w:pPr>
        <w:spacing w:line="240" w:lineRule="auto"/>
        <w:rPr>
          <w:rFonts w:ascii="Arial" w:hAnsi="Arial" w:cs="Arial"/>
          <w:smallCaps/>
          <w:sz w:val="22"/>
        </w:rPr>
      </w:pPr>
      <w:r w:rsidRPr="005529C4">
        <w:rPr>
          <w:rFonts w:ascii="Arial" w:hAnsi="Arial" w:cs="Arial"/>
          <w:smallCaps/>
          <w:sz w:val="22"/>
        </w:rPr>
        <w:br w:type="page"/>
      </w:r>
    </w:p>
    <w:p w14:paraId="460A02D3" w14:textId="77777777" w:rsidR="00D26B4A" w:rsidRPr="005529C4" w:rsidRDefault="00D26B4A" w:rsidP="007064BF">
      <w:pPr>
        <w:spacing w:line="240" w:lineRule="auto"/>
        <w:contextualSpacing/>
        <w:rPr>
          <w:rFonts w:ascii="Arial" w:hAnsi="Arial" w:cs="Arial"/>
          <w:smallCaps/>
          <w:sz w:val="22"/>
        </w:rPr>
        <w:sectPr w:rsidR="00D26B4A" w:rsidRPr="005529C4" w:rsidSect="00F416C3">
          <w:type w:val="continuous"/>
          <w:pgSz w:w="15840" w:h="1224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FA9CE47" w14:textId="5B94DC62" w:rsidR="007064BF" w:rsidRPr="00540210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40210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40210">
        <w:rPr>
          <w:rFonts w:ascii="Arial" w:hAnsi="Arial" w:cs="Arial"/>
          <w:caps/>
          <w:sz w:val="22"/>
        </w:rPr>
        <w:t>A.6</w:t>
      </w:r>
      <w:r w:rsidRPr="00540210">
        <w:rPr>
          <w:rFonts w:ascii="Arial" w:hAnsi="Arial" w:cs="Arial"/>
          <w:caps/>
          <w:sz w:val="22"/>
        </w:rPr>
        <w:t>. Mineral chemistry of pyroxenes in Ailsa Craig Common Green samples (wt.% oxide)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5"/>
        <w:gridCol w:w="767"/>
        <w:gridCol w:w="739"/>
        <w:gridCol w:w="767"/>
        <w:gridCol w:w="767"/>
        <w:gridCol w:w="649"/>
        <w:gridCol w:w="693"/>
        <w:gridCol w:w="767"/>
        <w:gridCol w:w="673"/>
        <w:gridCol w:w="767"/>
      </w:tblGrid>
      <w:tr w:rsidR="00DB18C0" w:rsidRPr="005529C4" w14:paraId="54D3FAF8" w14:textId="77777777" w:rsidTr="00FF3F5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05B683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ABBF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9910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C958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11E6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9394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TiO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63D8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3C98C" w14:textId="7443B20B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FeO</w:t>
            </w:r>
            <w:r w:rsidR="00A4376B"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7E7B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ZrO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1018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Total</w:t>
            </w:r>
          </w:p>
        </w:tc>
      </w:tr>
      <w:tr w:rsidR="00DB18C0" w:rsidRPr="005529C4" w14:paraId="491FF461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A5A9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Hd-Ae-Aug</w:t>
            </w:r>
          </w:p>
          <w:p w14:paraId="634FEA03" w14:textId="4EAA2A4D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60D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CD33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0179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696B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923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545F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A826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898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C1D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18C0" w:rsidRPr="005529C4" w14:paraId="29CAE358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F16F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0C08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9065" w14:textId="47563B96" w:rsidR="007064BF" w:rsidRPr="005529C4" w:rsidRDefault="00DB18C0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E69FB" w14:textId="66D05F94" w:rsidR="007064BF" w:rsidRPr="005529C4" w:rsidRDefault="00DB18C0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47C4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9AA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E19F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21B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9652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9FE3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94.52</w:t>
            </w:r>
          </w:p>
        </w:tc>
      </w:tr>
      <w:tr w:rsidR="00DB18C0" w:rsidRPr="005529C4" w14:paraId="3F296413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6C8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59E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6A08" w14:textId="3CF89324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</w:t>
            </w:r>
            <w:r w:rsidR="00DB18C0" w:rsidRPr="005529C4">
              <w:rPr>
                <w:rFonts w:ascii="Arial" w:hAnsi="Arial" w:cs="Arial"/>
                <w:sz w:val="22"/>
                <w:lang w:eastAsia="en-C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590B2" w14:textId="1C5DBBAC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46.</w:t>
            </w:r>
            <w:r w:rsidR="00DB18C0" w:rsidRPr="005529C4">
              <w:rPr>
                <w:rFonts w:ascii="Arial" w:hAnsi="Arial" w:cs="Arial"/>
                <w:sz w:val="22"/>
                <w:lang w:eastAsia="en-CA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CC3B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C650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B629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2913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2B6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FACE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94.93</w:t>
            </w:r>
          </w:p>
        </w:tc>
      </w:tr>
      <w:tr w:rsidR="00DB18C0" w:rsidRPr="005529C4" w14:paraId="2803F2B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14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6008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E779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633A" w14:textId="40D04712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</w:t>
            </w:r>
            <w:r w:rsidR="00DB18C0" w:rsidRPr="005529C4">
              <w:rPr>
                <w:rFonts w:ascii="Arial" w:hAnsi="Arial" w:cs="Arial"/>
                <w:sz w:val="22"/>
                <w:lang w:eastAsia="en-CA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E93D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99A8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B2D6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A816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2CE8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7B1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92.28</w:t>
            </w:r>
          </w:p>
        </w:tc>
      </w:tr>
      <w:tr w:rsidR="00DB18C0" w:rsidRPr="005529C4" w14:paraId="6AF692B9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AD7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F37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CCAA" w14:textId="68ADAD0A" w:rsidR="007064BF" w:rsidRPr="005529C4" w:rsidRDefault="00DB18C0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66FD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B1D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05EA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CE23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E7FB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66A5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B7EA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95.94</w:t>
            </w:r>
          </w:p>
        </w:tc>
      </w:tr>
      <w:tr w:rsidR="00DB18C0" w:rsidRPr="005529C4" w14:paraId="03E470E3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BD0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0FF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165B" w14:textId="79EBA1E3" w:rsidR="007064BF" w:rsidRPr="005529C4" w:rsidRDefault="00DB18C0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F4758" w14:textId="542DF5E7" w:rsidR="007064BF" w:rsidRPr="005529C4" w:rsidRDefault="00DB18C0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0F43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44D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E865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4346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A74C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0D0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3.22</w:t>
            </w:r>
          </w:p>
        </w:tc>
      </w:tr>
      <w:tr w:rsidR="00DB18C0" w:rsidRPr="005529C4" w14:paraId="378B9A67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5AC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70F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C497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275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E44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8CBF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6925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B69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1DE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B5D6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18C0" w:rsidRPr="005529C4" w14:paraId="4DFAA2EA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F34A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4470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DF9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0757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7DBA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28C0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CEA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AAC5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3364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5975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18C0" w:rsidRPr="005529C4" w14:paraId="6450B748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17C7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Ae-Aug</w:t>
            </w:r>
          </w:p>
          <w:p w14:paraId="2348D675" w14:textId="56920B23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80C1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5849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3B7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6069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6F8E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7F5B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072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D9B6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EFE5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18C0" w:rsidRPr="005529C4" w14:paraId="5F34B46A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374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446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22AA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B904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C97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98C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7713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E446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3414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CA93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95.57</w:t>
            </w:r>
          </w:p>
        </w:tc>
      </w:tr>
      <w:tr w:rsidR="00DB18C0" w:rsidRPr="005529C4" w14:paraId="7AD34544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360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682A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E322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6EFF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FA81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FAB3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8D77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D2B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775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106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95.59</w:t>
            </w:r>
          </w:p>
        </w:tc>
      </w:tr>
      <w:tr w:rsidR="00DB18C0" w:rsidRPr="005529C4" w14:paraId="5334B32F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544D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E4E0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5758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9D0D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E4E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638E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0C3B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205B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3534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F351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93.16</w:t>
            </w:r>
          </w:p>
        </w:tc>
      </w:tr>
      <w:tr w:rsidR="00DB18C0" w:rsidRPr="005529C4" w14:paraId="2A9FAD61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E74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709B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BE46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53A9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E5D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0006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A88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6DC7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CAF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5A8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97.82</w:t>
            </w:r>
          </w:p>
        </w:tc>
      </w:tr>
      <w:tr w:rsidR="00DB18C0" w:rsidRPr="005529C4" w14:paraId="716D05A1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B23A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871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2A43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E5F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049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679E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C42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3C95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833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740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4.69</w:t>
            </w:r>
          </w:p>
        </w:tc>
      </w:tr>
      <w:tr w:rsidR="00DB18C0" w:rsidRPr="005529C4" w14:paraId="3730D314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E55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39A7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7DB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83E4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119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5915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D61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658B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66A4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8F58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18C0" w:rsidRPr="005529C4" w14:paraId="4238D0F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E6A3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E033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F490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058E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19F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2115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4DC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C71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007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6AF1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18C0" w:rsidRPr="005529C4" w14:paraId="72E95645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1B61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Ae</w:t>
            </w:r>
          </w:p>
          <w:p w14:paraId="18B65181" w14:textId="0D65BF28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824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0A5E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9784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7B16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CA68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EB15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087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C823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D433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18C0" w:rsidRPr="005529C4" w14:paraId="5822807B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907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6521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817F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4AB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8D18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3F7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0BC6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7F0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1D6D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A3A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96.02</w:t>
            </w:r>
          </w:p>
        </w:tc>
      </w:tr>
      <w:tr w:rsidR="00DB18C0" w:rsidRPr="005529C4" w14:paraId="364FB16E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7D2B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B7CC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E2D3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71C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F584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8C6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723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41D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557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260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97.03</w:t>
            </w:r>
          </w:p>
        </w:tc>
      </w:tr>
      <w:tr w:rsidR="00DB18C0" w:rsidRPr="005529C4" w14:paraId="08C0714A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6A43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01B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94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F857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FAF1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C300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C13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2B7C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A5C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5B43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93.10</w:t>
            </w:r>
          </w:p>
        </w:tc>
      </w:tr>
      <w:tr w:rsidR="00DB18C0" w:rsidRPr="005529C4" w14:paraId="50322314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D15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C07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578D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A402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CD74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FCA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8C3E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F321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057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8369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99.05</w:t>
            </w:r>
          </w:p>
        </w:tc>
      </w:tr>
      <w:tr w:rsidR="00DB18C0" w:rsidRPr="005529C4" w14:paraId="191726F7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9E4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C750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CE6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5A7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BD27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975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7E81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EFF1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D54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E8F9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4.33</w:t>
            </w:r>
          </w:p>
        </w:tc>
      </w:tr>
      <w:tr w:rsidR="00DB18C0" w:rsidRPr="005529C4" w14:paraId="26E2E894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E916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D9ED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3B0A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D4EA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0831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2CCD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8739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7903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493C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B7090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</w:tbl>
    <w:p w14:paraId="54BB425D" w14:textId="48B32F21" w:rsidR="00D26B4A" w:rsidRPr="005529C4" w:rsidRDefault="00D26B4A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</w:p>
    <w:p w14:paraId="6A0139B9" w14:textId="79BFF8DD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</w:p>
    <w:p w14:paraId="4C1064BE" w14:textId="77777777" w:rsidR="007064BF" w:rsidRPr="005529C4" w:rsidRDefault="007064BF" w:rsidP="007064BF">
      <w:pPr>
        <w:spacing w:line="240" w:lineRule="auto"/>
        <w:rPr>
          <w:rFonts w:ascii="Arial" w:hAnsi="Arial" w:cs="Arial"/>
          <w:smallCaps/>
          <w:sz w:val="22"/>
        </w:rPr>
      </w:pPr>
      <w:r w:rsidRPr="005529C4">
        <w:rPr>
          <w:rFonts w:ascii="Arial" w:hAnsi="Arial" w:cs="Arial"/>
          <w:smallCaps/>
          <w:sz w:val="22"/>
        </w:rPr>
        <w:br w:type="page"/>
      </w:r>
    </w:p>
    <w:p w14:paraId="7557D794" w14:textId="77777777" w:rsidR="00C20165" w:rsidRDefault="00C20165" w:rsidP="007064BF">
      <w:pPr>
        <w:spacing w:line="240" w:lineRule="auto"/>
        <w:contextualSpacing/>
        <w:rPr>
          <w:rFonts w:ascii="Arial" w:hAnsi="Arial" w:cs="Arial"/>
          <w:smallCaps/>
          <w:sz w:val="22"/>
        </w:rPr>
        <w:sectPr w:rsidR="00C20165" w:rsidSect="00F416C3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BF5B480" w14:textId="5B5453D5" w:rsidR="007064BF" w:rsidRPr="005B49ED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B49ED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B49ED">
        <w:rPr>
          <w:rFonts w:ascii="Arial" w:hAnsi="Arial" w:cs="Arial"/>
          <w:caps/>
          <w:sz w:val="22"/>
        </w:rPr>
        <w:t>A.6</w:t>
      </w:r>
      <w:r w:rsidRPr="005B49ED">
        <w:rPr>
          <w:rFonts w:ascii="Arial" w:hAnsi="Arial" w:cs="Arial"/>
          <w:caps/>
          <w:sz w:val="22"/>
        </w:rPr>
        <w:t xml:space="preserve"> (continued). Mineral chemistry of pyroxenes in Ailsa Craig Common Green samples (</w:t>
      </w:r>
      <w:r w:rsidRPr="005B49ED">
        <w:rPr>
          <w:rFonts w:ascii="Arial" w:hAnsi="Arial" w:cs="Arial"/>
          <w:i/>
          <w:iCs/>
          <w:caps/>
          <w:sz w:val="22"/>
        </w:rPr>
        <w:t>apfu</w:t>
      </w:r>
      <w:r w:rsidRPr="005B49ED">
        <w:rPr>
          <w:rFonts w:ascii="Arial" w:hAnsi="Arial" w:cs="Arial"/>
          <w:caps/>
          <w:sz w:val="22"/>
        </w:rPr>
        <w:t>)</w:t>
      </w:r>
    </w:p>
    <w:tbl>
      <w:tblPr>
        <w:tblW w:w="10430" w:type="dxa"/>
        <w:tblLook w:val="04A0" w:firstRow="1" w:lastRow="0" w:firstColumn="1" w:lastColumn="0" w:noHBand="0" w:noVBand="1"/>
      </w:tblPr>
      <w:tblGrid>
        <w:gridCol w:w="1305"/>
        <w:gridCol w:w="645"/>
        <w:gridCol w:w="645"/>
        <w:gridCol w:w="682"/>
        <w:gridCol w:w="645"/>
        <w:gridCol w:w="645"/>
        <w:gridCol w:w="645"/>
        <w:gridCol w:w="658"/>
        <w:gridCol w:w="645"/>
        <w:gridCol w:w="645"/>
        <w:gridCol w:w="682"/>
        <w:gridCol w:w="645"/>
        <w:gridCol w:w="658"/>
        <w:gridCol w:w="645"/>
        <w:gridCol w:w="645"/>
        <w:gridCol w:w="645"/>
        <w:gridCol w:w="645"/>
      </w:tblGrid>
      <w:tr w:rsidR="007064BF" w:rsidRPr="005529C4" w14:paraId="0A4EEC22" w14:textId="77777777" w:rsidTr="00FF3F5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C1A666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8017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E2AD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Ti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4+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D916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10C5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8253B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2A10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Zr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81B3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M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954D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79A2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2E91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6216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C4FD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M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0131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962B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C44D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9E7D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T</w:t>
            </w:r>
          </w:p>
        </w:tc>
      </w:tr>
      <w:tr w:rsidR="007064BF" w:rsidRPr="005529C4" w14:paraId="1B9F9827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5987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Hd-Ae-Aug </w:t>
            </w:r>
          </w:p>
          <w:p w14:paraId="0776C4F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8A0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0FC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942D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293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9020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532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5069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B5E8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6EC7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4F4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FF33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1729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27E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7983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82A2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441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41334DD0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C9A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0584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711A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060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AB8E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5295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01F9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98A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273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91A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3BE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A32B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92F0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625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FAF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D13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11B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3B09C5E0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E95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0CB6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91B7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A2A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0B2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8D8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E0EC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A55A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456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3864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3758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FF80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A414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68DB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9DC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003B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035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2007462C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F9F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5F8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C65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8C60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2E7B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4A2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83B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1E9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839F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674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86D8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BB1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9A3A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7CA8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28CB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2E3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97E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5B98AF64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C3F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9237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313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9E74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F9B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9E62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1A6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5F5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9A35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C5D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0B1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07BD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B1AE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3F43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DF70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390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7F89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</w:tr>
      <w:tr w:rsidR="007064BF" w:rsidRPr="005529C4" w14:paraId="411A674F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D76C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90C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526B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BE65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094F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F8DC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51E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DF3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27C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72BA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993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A89A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EE8D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439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9D12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927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B0E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</w:tr>
      <w:tr w:rsidR="007064BF" w:rsidRPr="005529C4" w14:paraId="5BD82327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A0FE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1C2D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F12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D05D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EA2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494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80C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52A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638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E95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5B07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0704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FDE3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C7A9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886F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E98D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FAD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21CC412F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795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Ae-Aug </w:t>
            </w:r>
          </w:p>
          <w:p w14:paraId="0540E73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A59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24D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A3DC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09D7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8B1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A9C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2E9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EA4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0DF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C5C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8455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8B0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A210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2A83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C448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0D9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581ED55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798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3E1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30C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0A68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1474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795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1D28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6F6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5F6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E4AA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3177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743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04EF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F51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3E5A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DBB9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6E3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6B26D150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CA9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6F39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BDCA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6CC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2F44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1DD2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DCBB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7F0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E1A6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902B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92F7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E3E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89F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281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6E64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14A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C1D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7B4A6687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D35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6C0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CFD9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7AC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CD8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3A3F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BC8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E6EA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877F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F943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5555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7211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B50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63AB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827C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8D5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ACA9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564813DB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C564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F12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D6B4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8AEE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9906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A99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6148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2C4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9AF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0DE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540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112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57D4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4CA0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BE0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19E3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242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2.02</w:t>
            </w:r>
          </w:p>
        </w:tc>
      </w:tr>
      <w:tr w:rsidR="007064BF" w:rsidRPr="005529C4" w14:paraId="17C9FB3E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EA60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42D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52C5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1DCB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D48A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8DEE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DCA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A3A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4159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A50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404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E74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F99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9064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B08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0F1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E2F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</w:tr>
      <w:tr w:rsidR="007064BF" w:rsidRPr="005529C4" w14:paraId="57F390D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8476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6FD2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A7B6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63F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2D9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59D2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837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30D3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F5A7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E4C6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564E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E43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B8F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9A8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0E89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6D83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2ACF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482B3A5C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AE7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Ae </w:t>
            </w:r>
          </w:p>
          <w:p w14:paraId="5FBDE85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675B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DFB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C28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691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86F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28E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47C0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7418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E2C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0E23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3C78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549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264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939D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5C6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7B7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478B0EC5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ADF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1D50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024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3038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93A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559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597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70AF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D926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67B5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6B77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8F13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A085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FEBF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540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E5C5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8C1A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</w:tr>
      <w:tr w:rsidR="007064BF" w:rsidRPr="005529C4" w14:paraId="58F95E2E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27E3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2193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D52A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7BE8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6462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DDD3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D91A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9BF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326D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6127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E816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D63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0D3F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938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D31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2222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4BFA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</w:tr>
      <w:tr w:rsidR="007064BF" w:rsidRPr="005529C4" w14:paraId="5774A2B3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EF5D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AC90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EA56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C192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40C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C310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754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C937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D77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946C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C2D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554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4ECC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293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51EB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D54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13D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5CA9C6E9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2A27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E94B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C8EF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988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53BB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061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CCC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535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53BA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EE19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280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3A1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1119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DBA02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AFE0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F35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C886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2.04</w:t>
            </w:r>
          </w:p>
        </w:tc>
      </w:tr>
      <w:tr w:rsidR="007064BF" w:rsidRPr="005529C4" w14:paraId="6B3BBCE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0BD4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9FE18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5CCA4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874F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BE2D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A84B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31256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3589E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B640A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9A7C7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65675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FA62F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7578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6AD71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88D2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B3D53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C692D" w14:textId="77777777" w:rsidR="007064BF" w:rsidRPr="005529C4" w:rsidRDefault="007064BF" w:rsidP="00C2016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</w:tr>
    </w:tbl>
    <w:p w14:paraId="6DCA2CA0" w14:textId="77777777" w:rsidR="007064BF" w:rsidRPr="005529C4" w:rsidRDefault="007064BF" w:rsidP="007064BF">
      <w:pPr>
        <w:spacing w:line="240" w:lineRule="auto"/>
        <w:rPr>
          <w:rFonts w:ascii="Arial" w:hAnsi="Arial" w:cs="Arial"/>
          <w:smallCaps/>
          <w:sz w:val="22"/>
        </w:rPr>
      </w:pPr>
      <w:r w:rsidRPr="005529C4">
        <w:rPr>
          <w:rFonts w:ascii="Arial" w:hAnsi="Arial" w:cs="Arial"/>
          <w:smallCaps/>
          <w:sz w:val="22"/>
        </w:rPr>
        <w:br w:type="page"/>
      </w:r>
    </w:p>
    <w:p w14:paraId="12437BE6" w14:textId="77777777" w:rsidR="00C20165" w:rsidRDefault="00C20165" w:rsidP="007064BF">
      <w:pPr>
        <w:spacing w:line="240" w:lineRule="auto"/>
        <w:contextualSpacing/>
        <w:rPr>
          <w:rFonts w:ascii="Arial" w:hAnsi="Arial" w:cs="Arial"/>
          <w:smallCaps/>
          <w:sz w:val="22"/>
        </w:rPr>
        <w:sectPr w:rsidR="00C20165" w:rsidSect="00F416C3">
          <w:type w:val="continuous"/>
          <w:pgSz w:w="15840" w:h="1224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01EE027" w14:textId="73148BCE" w:rsidR="007064BF" w:rsidRPr="005B49ED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B49ED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B49ED">
        <w:rPr>
          <w:rFonts w:ascii="Arial" w:hAnsi="Arial" w:cs="Arial"/>
          <w:caps/>
          <w:sz w:val="22"/>
        </w:rPr>
        <w:t>A.7</w:t>
      </w:r>
      <w:r w:rsidRPr="005B49ED">
        <w:rPr>
          <w:rFonts w:ascii="Arial" w:hAnsi="Arial" w:cs="Arial"/>
          <w:caps/>
          <w:sz w:val="22"/>
        </w:rPr>
        <w:t>. Mineral chemistry of feldspars in Blue Trefor samples (wt.% oxide)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48"/>
        <w:gridCol w:w="776"/>
        <w:gridCol w:w="709"/>
        <w:gridCol w:w="642"/>
        <w:gridCol w:w="695"/>
        <w:gridCol w:w="580"/>
        <w:gridCol w:w="567"/>
        <w:gridCol w:w="703"/>
      </w:tblGrid>
      <w:tr w:rsidR="007064BF" w:rsidRPr="005529C4" w14:paraId="3DDF4397" w14:textId="77777777" w:rsidTr="00FF3F5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9EC8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4691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Na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529C4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F678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Al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529C4">
              <w:rPr>
                <w:rFonts w:ascii="Arial" w:hAnsi="Arial" w:cs="Arial"/>
                <w:sz w:val="22"/>
              </w:rPr>
              <w:t>O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2676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SiO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696D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K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529C4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5929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CaO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4A436" w14:textId="4527802F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FeO</w:t>
            </w:r>
            <w:r w:rsidR="00A4376B" w:rsidRPr="005529C4">
              <w:rPr>
                <w:rFonts w:ascii="Arial" w:hAnsi="Arial" w:cs="Arial"/>
                <w:sz w:val="22"/>
                <w:vertAlign w:val="superscript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C75C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BaO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FE63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Total</w:t>
            </w:r>
          </w:p>
        </w:tc>
      </w:tr>
      <w:tr w:rsidR="007064BF" w:rsidRPr="005529C4" w14:paraId="14C1EC15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69913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Pl phenocrysts</w:t>
            </w:r>
          </w:p>
          <w:p w14:paraId="3930C482" w14:textId="7933829C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n </w:t>
            </w:r>
            <w:r w:rsidRPr="005529C4">
              <w:rPr>
                <w:rFonts w:ascii="Arial" w:hAnsi="Arial" w:cs="Arial"/>
                <w:sz w:val="22"/>
              </w:rPr>
              <w:t>= 14)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F821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ECED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3406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A0E1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ACF4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E12F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9A8B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9572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77DED97D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AA4F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8631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6.11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D3F0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26.64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867D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56.04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514C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9DB9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9.36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9575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9772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C1FD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99.10</w:t>
            </w:r>
          </w:p>
        </w:tc>
      </w:tr>
      <w:tr w:rsidR="007064BF" w:rsidRPr="005529C4" w14:paraId="7957A9A0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A94C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BA18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6.06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10AE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BABE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55.92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EF6B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C9C7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9.70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C032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1112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B20D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99.06</w:t>
            </w:r>
          </w:p>
        </w:tc>
      </w:tr>
      <w:tr w:rsidR="007064BF" w:rsidRPr="005529C4" w14:paraId="1E4D4B36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350F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5041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ADEB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24.26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DFB3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54.38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AB7A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38F1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6.94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5BCB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4FA3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FEBF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98.24</w:t>
            </w:r>
          </w:p>
        </w:tc>
      </w:tr>
      <w:tr w:rsidR="007064BF" w:rsidRPr="005529C4" w14:paraId="14928AE8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B2B9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3F29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7.62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E16D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27.91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F38B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58.85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F423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CC06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10.35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E09A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5A0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4D9D2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100.30</w:t>
            </w:r>
          </w:p>
        </w:tc>
      </w:tr>
      <w:tr w:rsidR="007064BF" w:rsidRPr="005529C4" w14:paraId="194C827F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7A06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24DA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9507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0AE6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2.37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0C3E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9084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F79E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5C6A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1CB2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1.46</w:t>
            </w:r>
          </w:p>
        </w:tc>
      </w:tr>
      <w:tr w:rsidR="007064BF" w:rsidRPr="005529C4" w14:paraId="4A249313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7135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adl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E865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584B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2102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2FC5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8653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F91E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CF0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D11E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1A264F09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B16A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1850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8139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533D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3B09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9EB0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9DCB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4E71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2474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5E903C8D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6E50B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Pl groundmass</w:t>
            </w:r>
          </w:p>
          <w:p w14:paraId="4AB2C73D" w14:textId="404EAE70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n </w:t>
            </w:r>
            <w:r w:rsidRPr="005529C4">
              <w:rPr>
                <w:rFonts w:ascii="Arial" w:hAnsi="Arial" w:cs="Arial"/>
                <w:sz w:val="22"/>
              </w:rPr>
              <w:t>= 13)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2472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F79E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4869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CD38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BDF7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9015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5656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F475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4C60944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FE1A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0F49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9.63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37F9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21.69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3D6E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64.28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7EA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5C69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0EFA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63D6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F1FB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99.56</w:t>
            </w:r>
          </w:p>
        </w:tc>
      </w:tr>
      <w:tr w:rsidR="007064BF" w:rsidRPr="005529C4" w14:paraId="311A213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48D9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84C4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9.57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3B7C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21.69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F3C8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64.26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1764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2A7C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C5DE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B5FA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06ED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99.68</w:t>
            </w:r>
          </w:p>
        </w:tc>
      </w:tr>
      <w:tr w:rsidR="007064BF" w:rsidRPr="005529C4" w14:paraId="4F197426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97B1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43D6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9.26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58C8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C587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63.26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B26D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D32B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F439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0B8A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9568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98.13</w:t>
            </w:r>
          </w:p>
        </w:tc>
      </w:tr>
      <w:tr w:rsidR="007064BF" w:rsidRPr="005529C4" w14:paraId="1C3D7E8A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9C05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521C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10.15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D840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22.56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F6F0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65.38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3B2B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B04E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7A1E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A02A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50A0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100.64</w:t>
            </w:r>
          </w:p>
        </w:tc>
      </w:tr>
      <w:tr w:rsidR="007064BF" w:rsidRPr="005529C4" w14:paraId="018B42D6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C341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8734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A225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5018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1.17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8A92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DAD6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1DFB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0827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ADDC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1.34</w:t>
            </w:r>
          </w:p>
        </w:tc>
      </w:tr>
      <w:tr w:rsidR="007064BF" w:rsidRPr="005529C4" w14:paraId="2F45435E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FC4E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adl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20F3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D82F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7535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42CC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7C7A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261C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EC80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D2E4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0E5A217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6445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98E1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D985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A4F7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69C5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8538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8418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76ED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476B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6E1DF1D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7B7D7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Afs groundmass</w:t>
            </w:r>
          </w:p>
          <w:p w14:paraId="32C1CE48" w14:textId="30DEA11E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n </w:t>
            </w:r>
            <w:r w:rsidRPr="005529C4">
              <w:rPr>
                <w:rFonts w:ascii="Arial" w:hAnsi="Arial" w:cs="Arial"/>
                <w:sz w:val="22"/>
              </w:rPr>
              <w:t>= 16)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37F0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C94A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F4FC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3D32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8DEA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38C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BB64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BDC4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18FAD6F6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2EC5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0AFF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BC76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DECF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64.72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8E08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14.73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A6D3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DAC6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CC7B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5689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99.92</w:t>
            </w:r>
          </w:p>
        </w:tc>
      </w:tr>
      <w:tr w:rsidR="007064BF" w:rsidRPr="005529C4" w14:paraId="2CAF1812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5607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207C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020C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6257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64.64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848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14.05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BFDF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B9FB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AE9E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CF6A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99.98</w:t>
            </w:r>
          </w:p>
        </w:tc>
      </w:tr>
      <w:tr w:rsidR="007064BF" w:rsidRPr="005529C4" w14:paraId="11569405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B356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C28C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51FE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5B10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63.88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4C70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11.53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4834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D20E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4C75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F302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98.65</w:t>
            </w:r>
          </w:p>
        </w:tc>
      </w:tr>
      <w:tr w:rsidR="007064BF" w:rsidRPr="005529C4" w14:paraId="20C04905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94D7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DE3A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2C56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19.10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BA41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65.59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2A52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16.88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695B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B8C4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1CCC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A86C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101.40</w:t>
            </w:r>
          </w:p>
        </w:tc>
      </w:tr>
      <w:tr w:rsidR="007064BF" w:rsidRPr="005529C4" w14:paraId="7FA82D18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E136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BB81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29B2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8167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2BCA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3.39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C424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8C34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7D73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7B50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1.44</w:t>
            </w:r>
          </w:p>
        </w:tc>
      </w:tr>
      <w:tr w:rsidR="007064BF" w:rsidRPr="005529C4" w14:paraId="79FF8C07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6FF5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adl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E5C5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91DD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AAFB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343C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B72A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AFA5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39F6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5D45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DD21A86" w14:textId="4959BD3D" w:rsidR="00D26B4A" w:rsidRPr="005529C4" w:rsidRDefault="00D26B4A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  <w:r w:rsidR="007064BF" w:rsidRPr="005529C4">
        <w:rPr>
          <w:rFonts w:ascii="Arial" w:hAnsi="Arial" w:cs="Arial"/>
          <w:sz w:val="22"/>
        </w:rPr>
        <w:t xml:space="preserve"> </w:t>
      </w:r>
    </w:p>
    <w:p w14:paraId="5BABEFDD" w14:textId="61301CEA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</w:p>
    <w:p w14:paraId="6E1DCCEC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</w:p>
    <w:p w14:paraId="084B5932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br w:type="page"/>
      </w:r>
    </w:p>
    <w:p w14:paraId="4DA99686" w14:textId="48EF3C74" w:rsidR="007064BF" w:rsidRPr="005B49ED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B49ED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5B49ED">
        <w:rPr>
          <w:rFonts w:ascii="Arial" w:hAnsi="Arial" w:cs="Arial"/>
          <w:caps/>
          <w:sz w:val="22"/>
        </w:rPr>
        <w:t>A.7</w:t>
      </w:r>
      <w:r w:rsidRPr="005B49ED">
        <w:rPr>
          <w:rFonts w:ascii="Arial" w:hAnsi="Arial" w:cs="Arial"/>
          <w:caps/>
          <w:sz w:val="22"/>
        </w:rPr>
        <w:t xml:space="preserve"> (continued). Mineral chemistry of feldspars in Blue Trefor samples (</w:t>
      </w:r>
      <w:r w:rsidRPr="005B49ED">
        <w:rPr>
          <w:rFonts w:ascii="Arial" w:hAnsi="Arial" w:cs="Arial"/>
          <w:i/>
          <w:iCs/>
          <w:caps/>
          <w:sz w:val="22"/>
        </w:rPr>
        <w:t>apfu</w:t>
      </w:r>
      <w:r w:rsidR="00BD1E39" w:rsidRPr="005B49ED">
        <w:rPr>
          <w:rFonts w:ascii="Arial" w:hAnsi="Arial" w:cs="Arial"/>
          <w:caps/>
          <w:sz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0"/>
        <w:gridCol w:w="648"/>
        <w:gridCol w:w="709"/>
        <w:gridCol w:w="709"/>
        <w:gridCol w:w="567"/>
        <w:gridCol w:w="709"/>
        <w:gridCol w:w="642"/>
        <w:gridCol w:w="633"/>
        <w:gridCol w:w="459"/>
      </w:tblGrid>
      <w:tr w:rsidR="007064BF" w:rsidRPr="005529C4" w14:paraId="0DBB1EC6" w14:textId="77777777" w:rsidTr="00FF3F5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077D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2087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B67D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C70C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EBCC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Ba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C491B" w14:textId="2016A1AC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Σ</w:t>
            </w:r>
            <w:r w:rsidR="0094282E">
              <w:rPr>
                <w:rFonts w:ascii="Arial" w:hAnsi="Arial" w:cs="Arial"/>
                <w:i/>
                <w:iCs/>
                <w:sz w:val="22"/>
              </w:rPr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D302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Al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C38F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2D61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</w:rPr>
              <w:t>3+</w:t>
            </w:r>
          </w:p>
        </w:tc>
      </w:tr>
      <w:tr w:rsidR="007064BF" w:rsidRPr="005529C4" w14:paraId="4BC65286" w14:textId="77777777" w:rsidTr="00FF3F5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1433BC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Pl phenocrysts</w:t>
            </w:r>
          </w:p>
          <w:p w14:paraId="5E984840" w14:textId="6C02D78D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n </w:t>
            </w:r>
            <w:r w:rsidRPr="005529C4">
              <w:rPr>
                <w:rFonts w:ascii="Arial" w:hAnsi="Arial" w:cs="Arial"/>
                <w:sz w:val="22"/>
              </w:rPr>
              <w:t>= 14)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18B38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AC8B6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6BBE5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71C8A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2A84B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32D54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2CA20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50472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29401455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58B0B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80A57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5799A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AF292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6CBD7C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1AF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605D5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3EAF2A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6CEFF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</w:tr>
      <w:tr w:rsidR="007064BF" w:rsidRPr="005529C4" w14:paraId="25A760E2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58BCC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4DCA3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54AB1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33F01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8E635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506C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61BD8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B00D6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FFE95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</w:tr>
      <w:tr w:rsidR="007064BF" w:rsidRPr="005529C4" w14:paraId="450D2755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3C935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EE721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9C8AC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845EF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3B000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C89B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BB4F4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DC1F1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FA0C0B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29290632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AACA5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2112A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D50FC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ACB8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EE3D5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47A9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CFC4F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C487A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9513E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</w:tr>
      <w:tr w:rsidR="007064BF" w:rsidRPr="005529C4" w14:paraId="3E0E9C0E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DF630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5E6426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8F55B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D852E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F23B4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8927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D78D01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D4579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3186D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50ACDC4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85968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ECCA4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17FA3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E6678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1E2FD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1EDCF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0FEBF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DC1C8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3E361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47C7C76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CC19C4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Pl groundmass</w:t>
            </w:r>
          </w:p>
          <w:p w14:paraId="128C63AC" w14:textId="37DB5802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n </w:t>
            </w:r>
            <w:r w:rsidRPr="005529C4">
              <w:rPr>
                <w:rFonts w:ascii="Arial" w:hAnsi="Arial" w:cs="Arial"/>
                <w:sz w:val="22"/>
              </w:rPr>
              <w:t>= 13)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D86DF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FF643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B4506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7D184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19DAC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EABC9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50C9F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60C08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29B7926A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3A712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137C6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98145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5246A5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6D026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1264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26EA0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ED062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10F5E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4671A61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78B60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EB723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88D19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DD6E2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D71E3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EF43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7DC439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19CE9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1890A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0D3D6BD1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FE8BC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44A0E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DD17A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E05C4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419D2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707A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2DA91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BD019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F2F21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</w:tr>
      <w:tr w:rsidR="007064BF" w:rsidRPr="005529C4" w14:paraId="2B86E5C2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5DEB2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12C97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C726E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2C5BD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CCEEF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991F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60943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227DF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461B0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</w:tr>
      <w:tr w:rsidR="007064BF" w:rsidRPr="005529C4" w14:paraId="0DFBA3D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2908A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3D21C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4634C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645DF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F7576C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A133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A0394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C1AB1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CD4C7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0CF702DF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9CA09F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ECF07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D1033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75C2A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B960C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C3741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4A35A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F84B1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647C0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134D0CE2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FE7943" w14:textId="77777777" w:rsidR="00C20165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Afs groundmass</w:t>
            </w:r>
          </w:p>
          <w:p w14:paraId="7B35CED2" w14:textId="695CA3A2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n </w:t>
            </w:r>
            <w:r w:rsidRPr="005529C4">
              <w:rPr>
                <w:rFonts w:ascii="Arial" w:hAnsi="Arial" w:cs="Arial"/>
                <w:sz w:val="22"/>
              </w:rPr>
              <w:t>= 16)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4C35C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B7743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F193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EBE3B0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EBC613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1A9FD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72EC3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DE115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64BF" w:rsidRPr="005529C4" w14:paraId="427516C8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F3E36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672A0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C418F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FDE3E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1D665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C0BC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8B66B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EF876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296E3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</w:tr>
      <w:tr w:rsidR="007064BF" w:rsidRPr="005529C4" w14:paraId="12D6689D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F7CD5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Median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8DAF3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88A42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0F5D9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8549E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0448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010E2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D891A2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BC38A9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</w:tr>
      <w:tr w:rsidR="007064BF" w:rsidRPr="005529C4" w14:paraId="2E39CB8F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7811D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5272C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09085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90D9B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FD874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C1B9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FA62E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B191A8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2DD46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</w:tr>
      <w:tr w:rsidR="007064BF" w:rsidRPr="005529C4" w14:paraId="470D603A" w14:textId="77777777" w:rsidTr="00C201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42EE82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C4EEF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0FFF0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B86BAA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073FB6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3F2C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255E9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1.02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AB67DB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BC120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0.04</w:t>
            </w:r>
          </w:p>
        </w:tc>
      </w:tr>
      <w:tr w:rsidR="007064BF" w:rsidRPr="005529C4" w14:paraId="3BBDF5B8" w14:textId="77777777" w:rsidTr="00FF3F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31734D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2σ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212FD4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34D691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1870EF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B16F1E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0BA2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F12A80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F85847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5F654C" w14:textId="77777777" w:rsidR="007064BF" w:rsidRPr="005529C4" w:rsidRDefault="007064BF" w:rsidP="00C20165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0.02</w:t>
            </w:r>
          </w:p>
        </w:tc>
      </w:tr>
    </w:tbl>
    <w:p w14:paraId="018856E9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 </w:t>
      </w:r>
    </w:p>
    <w:p w14:paraId="667ACB8F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br w:type="page"/>
      </w:r>
    </w:p>
    <w:p w14:paraId="0FE01F85" w14:textId="49A5D3BF" w:rsidR="007064BF" w:rsidRPr="00BD1E39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BD1E39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BD1E39">
        <w:rPr>
          <w:rFonts w:ascii="Arial" w:hAnsi="Arial" w:cs="Arial"/>
          <w:caps/>
          <w:sz w:val="22"/>
        </w:rPr>
        <w:t>A.8</w:t>
      </w:r>
      <w:r w:rsidRPr="00BD1E39">
        <w:rPr>
          <w:rFonts w:ascii="Arial" w:hAnsi="Arial" w:cs="Arial"/>
          <w:caps/>
          <w:sz w:val="22"/>
        </w:rPr>
        <w:t>. Mineral chemistry of pyroxenes in Blue Trefor samples (wt.% oxide)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283"/>
        <w:gridCol w:w="747"/>
        <w:gridCol w:w="767"/>
        <w:gridCol w:w="739"/>
        <w:gridCol w:w="767"/>
        <w:gridCol w:w="767"/>
        <w:gridCol w:w="649"/>
        <w:gridCol w:w="693"/>
        <w:gridCol w:w="767"/>
        <w:gridCol w:w="889"/>
      </w:tblGrid>
      <w:tr w:rsidR="00BD1E39" w:rsidRPr="005529C4" w14:paraId="0B1DB3D6" w14:textId="77777777" w:rsidTr="005A3510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425E5D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F4F9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Na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DD9B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6AE6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O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D8C9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SiO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781B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7B21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TiO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875D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ED178" w14:textId="67A750DE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FeO</w:t>
            </w:r>
            <w:r w:rsidR="00A4376B"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699F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Total</w:t>
            </w:r>
          </w:p>
        </w:tc>
      </w:tr>
      <w:tr w:rsidR="00BD1E39" w:rsidRPr="005529C4" w14:paraId="553E78B6" w14:textId="77777777" w:rsidTr="005A3510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7B2C" w14:textId="77777777" w:rsidR="00BD1E39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Cpx phenocrysts</w:t>
            </w:r>
          </w:p>
          <w:p w14:paraId="0D88CC39" w14:textId="61424C14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 xml:space="preserve">n 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=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520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A3CD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F8B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906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A24E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599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49FE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C3D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4236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3DB4BCC0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BFB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F63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BE1D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4D07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A61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D56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51BB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2DA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138A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3D3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99.98</w:t>
            </w:r>
          </w:p>
        </w:tc>
      </w:tr>
      <w:tr w:rsidR="00BD1E39" w:rsidRPr="005529C4" w14:paraId="22B6E2C3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F40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4A2E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BF1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1347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76C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5C1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7F55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D54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3154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665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100.08</w:t>
            </w:r>
          </w:p>
        </w:tc>
      </w:tr>
      <w:tr w:rsidR="00BD1E39" w:rsidRPr="005529C4" w14:paraId="6301A403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0D6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36D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99B1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F667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F9E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1E1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3C4E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BC9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1C60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7B39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98.67</w:t>
            </w:r>
          </w:p>
        </w:tc>
      </w:tr>
      <w:tr w:rsidR="00BD1E39" w:rsidRPr="005529C4" w14:paraId="0D49E29E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E01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B3D8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50F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F1E0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F71F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195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11DC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B05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D66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662D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100.86</w:t>
            </w:r>
          </w:p>
        </w:tc>
      </w:tr>
      <w:tr w:rsidR="00BD1E39" w:rsidRPr="005529C4" w14:paraId="5704ECC0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701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3C7A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D67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484D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97A4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5FDB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4421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F43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10B5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0FB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1.26</w:t>
            </w:r>
          </w:p>
        </w:tc>
      </w:tr>
      <w:tr w:rsidR="00BD1E39" w:rsidRPr="005529C4" w14:paraId="79EB590B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5DD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BDA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75A2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63A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D130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7AF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2E9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88D9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B944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F56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1612F2FC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045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7557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7C57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E9E3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8DB8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BB12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8D5F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AE5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EF7C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9C6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59808478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3464" w14:textId="77777777" w:rsidR="00BD1E39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Opx phenocrysts</w:t>
            </w:r>
          </w:p>
          <w:p w14:paraId="70006B6F" w14:textId="3B665E6C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82E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7A77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03CC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848C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CD3C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8ED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E3D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D332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57C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0AAB6369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C50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0E0A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6407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66C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8C88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2894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9AF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B1A3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E4E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24B9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99.76</w:t>
            </w:r>
          </w:p>
        </w:tc>
      </w:tr>
      <w:tr w:rsidR="00BD1E39" w:rsidRPr="005529C4" w14:paraId="63296F90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6E6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A5F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D877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3C99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418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0FE3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192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F4FA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F579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1B5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99.59</w:t>
            </w:r>
          </w:p>
        </w:tc>
      </w:tr>
      <w:tr w:rsidR="00BD1E39" w:rsidRPr="005529C4" w14:paraId="324C678D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CAA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0D66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879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5431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C886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B23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704F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630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007A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276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99.21</w:t>
            </w:r>
          </w:p>
        </w:tc>
      </w:tr>
      <w:tr w:rsidR="00BD1E39" w:rsidRPr="005529C4" w14:paraId="72C24743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D55B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A1A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534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6DB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DAB5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384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63E0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5A56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14C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793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100.96</w:t>
            </w:r>
          </w:p>
        </w:tc>
      </w:tr>
      <w:tr w:rsidR="00BD1E39" w:rsidRPr="005529C4" w14:paraId="1AC5EA04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C11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4A9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BA99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64BB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86D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60FF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6E7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DAF1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A3F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5BF3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1.08</w:t>
            </w:r>
          </w:p>
        </w:tc>
      </w:tr>
      <w:tr w:rsidR="00BD1E39" w:rsidRPr="005529C4" w14:paraId="3C13C589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F5C1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DBB6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087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4D9E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91F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CEE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D38A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3FB6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348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BC28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47559569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DED9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850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B7EA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7DB0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BC65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49CB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C2F2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8F65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D41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E6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145D4D61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8DC81" w14:textId="77777777" w:rsidR="00BD1E39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Cpx groundmass</w:t>
            </w:r>
          </w:p>
          <w:p w14:paraId="3951AFA4" w14:textId="5D105C11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FFE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BB7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7FAA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7A44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5CF7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17B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BC19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F80D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FC6E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18C91711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E391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0D95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E71A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A594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0A5B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1D63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3BE1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73F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597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6084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99.61</w:t>
            </w:r>
          </w:p>
        </w:tc>
      </w:tr>
      <w:tr w:rsidR="00BD1E39" w:rsidRPr="005529C4" w14:paraId="3105C523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6974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6702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9A7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7F9D" w14:textId="00A4C932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</w:t>
            </w:r>
            <w:r w:rsidR="00A44B15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7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505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0530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F9F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BBBC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F472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E9F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99.65</w:t>
            </w:r>
          </w:p>
        </w:tc>
      </w:tr>
      <w:tr w:rsidR="00BD1E39" w:rsidRPr="005529C4" w14:paraId="42261F4B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9FF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D8EC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C915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616C" w14:textId="26BEE019" w:rsidR="007064BF" w:rsidRPr="005529C4" w:rsidRDefault="00A44B15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32E6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7C17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4E35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71E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8509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322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98.90</w:t>
            </w:r>
          </w:p>
        </w:tc>
      </w:tr>
      <w:tr w:rsidR="00BD1E39" w:rsidRPr="005529C4" w14:paraId="0723648D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B564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9364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36DB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533B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CCCD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2F2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6C8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BE82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5349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A52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100.44</w:t>
            </w:r>
          </w:p>
        </w:tc>
      </w:tr>
      <w:tr w:rsidR="00BD1E39" w:rsidRPr="005529C4" w14:paraId="117F20C1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277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92EC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40A5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9B98" w14:textId="606B2475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</w:t>
            </w:r>
            <w:r w:rsidR="00A44B15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EBB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889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1D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D782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6888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10E5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1.12</w:t>
            </w:r>
          </w:p>
        </w:tc>
      </w:tr>
      <w:tr w:rsidR="00BD1E39" w:rsidRPr="005529C4" w14:paraId="4D249549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8521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559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206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D3A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C61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E45B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4542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CD5C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2E27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52D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5A7C294B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FFE8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D8F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5281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E84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D74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513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EBC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CCC4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5358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5A4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69F3D86B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34F8" w14:textId="77777777" w:rsidR="00BD1E39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Opx/Pgt groundmass </w:t>
            </w:r>
          </w:p>
          <w:p w14:paraId="6848FC9C" w14:textId="015FE044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FC8C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9D6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897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DA3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D51B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C78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83F8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90B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62F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BD1E39" w:rsidRPr="005529C4" w14:paraId="7CCA33EE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2806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A8B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A32C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C72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C1F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BED4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BBB9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8DCE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09C6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E1F7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99.39</w:t>
            </w:r>
          </w:p>
        </w:tc>
      </w:tr>
      <w:tr w:rsidR="00BD1E39" w:rsidRPr="005529C4" w14:paraId="0B6A85BD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1C8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E7CF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482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4F48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4C7F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9078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3B9D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2C2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271E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7D60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99.66</w:t>
            </w:r>
          </w:p>
        </w:tc>
      </w:tr>
      <w:tr w:rsidR="00BD1E39" w:rsidRPr="005529C4" w14:paraId="5FF890C0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96A2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CA8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DE9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DAC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370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B6A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EA1E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B2B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1A1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0898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98.50</w:t>
            </w:r>
          </w:p>
        </w:tc>
      </w:tr>
      <w:tr w:rsidR="00BD1E39" w:rsidRPr="005529C4" w14:paraId="35B33B20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02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C40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471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061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C8E8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5589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385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860D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9581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B87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99.74</w:t>
            </w:r>
          </w:p>
        </w:tc>
      </w:tr>
      <w:tr w:rsidR="00BD1E39" w:rsidRPr="005529C4" w14:paraId="1A561CA9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FF87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DB4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C63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6E1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640F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84BE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D1E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4935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5019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BC6C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1.19</w:t>
            </w:r>
          </w:p>
        </w:tc>
      </w:tr>
      <w:tr w:rsidR="00BD1E39" w:rsidRPr="005529C4" w14:paraId="19358FD3" w14:textId="77777777" w:rsidTr="005A35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63AC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B18F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9F96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0A77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4BCD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E858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5C06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2C48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B113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13E0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</w:tbl>
    <w:p w14:paraId="4F1117A9" w14:textId="586F494A" w:rsidR="00D26B4A" w:rsidRPr="005529C4" w:rsidRDefault="00D26B4A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</w:p>
    <w:p w14:paraId="15AB196D" w14:textId="664806C1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  <w:r w:rsidRPr="005529C4">
        <w:rPr>
          <w:rFonts w:ascii="Arial" w:hAnsi="Arial" w:cs="Arial"/>
          <w:sz w:val="22"/>
        </w:rPr>
        <w:br w:type="page"/>
      </w:r>
    </w:p>
    <w:p w14:paraId="62C51FE4" w14:textId="77777777" w:rsidR="00D26B4A" w:rsidRPr="005529C4" w:rsidRDefault="00D26B4A" w:rsidP="007064BF">
      <w:pPr>
        <w:spacing w:line="240" w:lineRule="auto"/>
        <w:contextualSpacing/>
        <w:rPr>
          <w:rFonts w:ascii="Arial" w:hAnsi="Arial" w:cs="Arial"/>
          <w:smallCaps/>
          <w:sz w:val="22"/>
        </w:rPr>
        <w:sectPr w:rsidR="00D26B4A" w:rsidRPr="005529C4" w:rsidSect="00F416C3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FFB263D" w14:textId="4A0FBB20" w:rsidR="007064BF" w:rsidRPr="00BD1E39" w:rsidRDefault="007064BF" w:rsidP="00BD1E39">
      <w:pPr>
        <w:spacing w:before="240" w:line="240" w:lineRule="auto"/>
        <w:contextualSpacing/>
        <w:rPr>
          <w:rFonts w:ascii="Arial" w:hAnsi="Arial" w:cs="Arial"/>
          <w:i/>
          <w:iCs/>
          <w:caps/>
          <w:sz w:val="22"/>
        </w:rPr>
      </w:pPr>
      <w:r w:rsidRPr="00BD1E39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BD1E39">
        <w:rPr>
          <w:rFonts w:ascii="Arial" w:hAnsi="Arial" w:cs="Arial"/>
          <w:caps/>
          <w:sz w:val="22"/>
        </w:rPr>
        <w:t>A.8</w:t>
      </w:r>
      <w:r w:rsidRPr="00BD1E39">
        <w:rPr>
          <w:rFonts w:ascii="Arial" w:hAnsi="Arial" w:cs="Arial"/>
          <w:caps/>
          <w:sz w:val="22"/>
        </w:rPr>
        <w:t xml:space="preserve"> (continued). Mineral chemistry of pyroxenes in Blue Trefor samples</w:t>
      </w:r>
      <w:r w:rsidR="00BD1E39" w:rsidRPr="00BD1E39">
        <w:rPr>
          <w:rFonts w:ascii="Arial" w:hAnsi="Arial" w:cs="Arial"/>
          <w:caps/>
          <w:sz w:val="22"/>
        </w:rPr>
        <w:t xml:space="preserve"> (</w:t>
      </w:r>
      <w:r w:rsidR="00BD1E39" w:rsidRPr="00BD1E39">
        <w:rPr>
          <w:rFonts w:ascii="Arial" w:hAnsi="Arial" w:cs="Arial"/>
          <w:i/>
          <w:iCs/>
          <w:caps/>
          <w:sz w:val="22"/>
        </w:rPr>
        <w:t>apfu)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3"/>
        <w:gridCol w:w="645"/>
        <w:gridCol w:w="645"/>
        <w:gridCol w:w="645"/>
        <w:gridCol w:w="645"/>
        <w:gridCol w:w="645"/>
        <w:gridCol w:w="658"/>
        <w:gridCol w:w="645"/>
        <w:gridCol w:w="645"/>
        <w:gridCol w:w="645"/>
        <w:gridCol w:w="682"/>
        <w:gridCol w:w="645"/>
        <w:gridCol w:w="658"/>
        <w:gridCol w:w="645"/>
        <w:gridCol w:w="645"/>
        <w:gridCol w:w="645"/>
        <w:gridCol w:w="645"/>
      </w:tblGrid>
      <w:tr w:rsidR="007064BF" w:rsidRPr="005529C4" w14:paraId="5B84DD2C" w14:textId="77777777" w:rsidTr="005A351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0F6E27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B46D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AD01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D346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Ti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4+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13D6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D390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1027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M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7F83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AABF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466A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3879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5662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CA5C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M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0CBB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4E2A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82E6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A254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Σ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T</w:t>
            </w:r>
          </w:p>
        </w:tc>
      </w:tr>
      <w:tr w:rsidR="007064BF" w:rsidRPr="005529C4" w14:paraId="3F3A174C" w14:textId="77777777" w:rsidTr="005A3510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5CCC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Cpx phenocrysts </w:t>
            </w:r>
          </w:p>
          <w:p w14:paraId="2C2EE34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 xml:space="preserve">n 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=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2494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2EA6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6A28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597E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0DBE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BB4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BA9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87C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A5D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88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483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854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DD53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E32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BCA7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266A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66973115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CA2A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33D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A674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9A96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73C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716D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3505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736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ED13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C58A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272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D70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071B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763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0C6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3DD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81F5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0A8522D7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E2B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A2D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889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A062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B614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FF5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56DD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996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135D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A47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52E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601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386A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898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71A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18A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21B7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042449C5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4DF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A285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839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163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49A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7118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D4F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EEE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0242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DF4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C0D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DE39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3DF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347B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D05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1F28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B81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66048E75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EB4A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BDE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5F95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B882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3ECB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CA4B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972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078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DDB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00E2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938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3E72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77F7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29A5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548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6CC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D41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7A8D12F2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A145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C294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8351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9012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E1A8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3D8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F627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1BFC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63C5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668D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FA2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BCCE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FCE7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0BFA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B01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0C88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8E38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</w:tr>
      <w:tr w:rsidR="007064BF" w:rsidRPr="005529C4" w14:paraId="2141AF91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CBF8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B9FC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DDFB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9AA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29A3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D80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32B0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7A00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26A8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DBC4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C8D3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45C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133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5385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F068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AF17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3C7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4877CED6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9127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Opx phenocrysts </w:t>
            </w:r>
          </w:p>
          <w:p w14:paraId="414608F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2CC5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4F81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B0A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59B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1101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9AD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7614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A55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4F4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371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3772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FEE2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7B8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0B63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AA48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6E5B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66CC68A8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6BF6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E68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E8D0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555A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2E6A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703A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3B6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752B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9CE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78D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E22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599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DFE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956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620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05D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34B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5FFDAE5B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F1D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6764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C7E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5CCA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8CD1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04AC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0F42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369C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E3A4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C19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82F3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4DB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655E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AF15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54D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A09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643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0ED93448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B61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58DA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9AC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5E2D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B135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B8E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A75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3DFF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F06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976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2F07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EC93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E6C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396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F71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2E2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979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180EA22E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590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C46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13DA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AC7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2728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041B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DF4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17F8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6A08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561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209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C8E4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22B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EC58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B51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268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9D1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4C01C6B3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723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6D1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A48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F68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2D7E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0EB7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52EF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5B5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149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2961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B08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E44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FBC0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4DF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47BC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8D7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B7C0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</w:tr>
      <w:tr w:rsidR="007064BF" w:rsidRPr="005529C4" w14:paraId="3C8FCBBE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096A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0F9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EE17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BE65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C70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45A2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42E0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15D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F958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8CC3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E2D5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E75F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14FC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DD89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D54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874F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AFB1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79DE9D56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813C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Cpx groundmass </w:t>
            </w:r>
          </w:p>
          <w:p w14:paraId="466CD99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47D8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1623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0AEB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962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CDAD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678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CF2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C09F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6FA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5C18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B8C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293F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1C8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6B1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466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48AD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4189D229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6E08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097A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97D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F98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BBD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BE8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8E6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3744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F15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9E5D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C65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D22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E22D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C174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6ECD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F3D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E70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0E2FA654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0533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93D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65D2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63A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91BD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F20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AD82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403D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887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6729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75B1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E060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9120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833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B0C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F66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A06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4267227D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C913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D089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F2F2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0715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7DFD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B90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E7E5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856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5D06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305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46E2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2862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0E0D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055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C445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70C9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997F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086509E8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EDC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7BE8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604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A3C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B8E9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9392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1626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90B3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47B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2D7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17E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F170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D85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139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6521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D63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FA25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</w:tr>
      <w:tr w:rsidR="007064BF" w:rsidRPr="005529C4" w14:paraId="66C9B9CB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9B24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8C24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128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9F1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68F4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FF9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151C5" w14:textId="60420E59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</w:t>
            </w:r>
            <w:r w:rsidR="00C81959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CD9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816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670C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17CE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07D8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BBFC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980E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1D8C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64E7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D14F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</w:tr>
      <w:tr w:rsidR="007064BF" w:rsidRPr="005529C4" w14:paraId="10B2B877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982D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CFF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0A9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E46D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047E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3195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F45A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73A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D94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8A20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B35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917C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FAD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10A3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6A8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8E0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D6F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35B2DE7A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69B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Opx/Pgt groundmass </w:t>
            </w:r>
          </w:p>
          <w:p w14:paraId="54F2C1E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BED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81F7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09B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ED33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648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8BC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9FB8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2815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9D68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6E72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D0A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6AE4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4C2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983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85A9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8EA5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029CAAD1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C41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9658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9A3F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418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A91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ABE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AC1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9D4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7080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072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C353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7AF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04D3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EC6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018D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C4E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25D2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62C4BECC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BAE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B81B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2B0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DBF0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089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1BC3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1DF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C7FB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6F2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766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70BB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9CA0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E76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10A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7D4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BCF2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6353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0DBFCD8A" w14:textId="77777777" w:rsidTr="005A3510">
        <w:trPr>
          <w:trHeight w:val="312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0D871F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9848F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336BA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B64D6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C4FAF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DC50D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16E92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FC5AB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30B92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3C007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EB5D6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6C0A6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D8935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98A99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AE3EC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AA172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461C7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2.00</w:t>
            </w:r>
          </w:p>
        </w:tc>
      </w:tr>
      <w:tr w:rsidR="007064BF" w:rsidRPr="005529C4" w14:paraId="72CD940E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CF0B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lastRenderedPageBreak/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5E3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9631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CC7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B9E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C00D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88F0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4848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AEE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E531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99A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0B47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91B0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F439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0CD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5654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BF75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2.01</w:t>
            </w:r>
          </w:p>
        </w:tc>
      </w:tr>
      <w:tr w:rsidR="007064BF" w:rsidRPr="005529C4" w14:paraId="24922E8F" w14:textId="77777777" w:rsidTr="005A35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5E52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503F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65C7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7435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F13D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99BB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5694B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3176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5A0B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42FB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7CDD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B0475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E6C3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B358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06B6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6456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02916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</w:tr>
    </w:tbl>
    <w:p w14:paraId="1710F89F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br w:type="page"/>
      </w:r>
    </w:p>
    <w:p w14:paraId="011EA8FB" w14:textId="7F1E226A" w:rsidR="007064BF" w:rsidRPr="00BD1E39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5529C4">
        <w:rPr>
          <w:rFonts w:ascii="Arial" w:hAnsi="Arial" w:cs="Arial"/>
          <w:sz w:val="22"/>
        </w:rPr>
        <w:lastRenderedPageBreak/>
        <w:t xml:space="preserve"> </w:t>
      </w:r>
      <w:r w:rsidRPr="00BD1E39">
        <w:rPr>
          <w:rFonts w:ascii="Arial" w:hAnsi="Arial" w:cs="Arial"/>
          <w:caps/>
          <w:sz w:val="22"/>
        </w:rPr>
        <w:t xml:space="preserve">Table </w:t>
      </w:r>
      <w:r w:rsidR="0057610F" w:rsidRPr="00BD1E39">
        <w:rPr>
          <w:rFonts w:ascii="Arial" w:hAnsi="Arial" w:cs="Arial"/>
          <w:caps/>
          <w:sz w:val="22"/>
        </w:rPr>
        <w:t>A.9</w:t>
      </w:r>
      <w:r w:rsidRPr="00BD1E39">
        <w:rPr>
          <w:rFonts w:ascii="Arial" w:hAnsi="Arial" w:cs="Arial"/>
          <w:caps/>
          <w:sz w:val="22"/>
        </w:rPr>
        <w:t>. Mineral chemistry of amphiboles and biotite in Blue Trefor samples (wt.%</w:t>
      </w:r>
      <w:r w:rsidR="005B49ED">
        <w:rPr>
          <w:rFonts w:ascii="Arial" w:hAnsi="Arial" w:cs="Arial"/>
          <w:caps/>
          <w:sz w:val="22"/>
        </w:rPr>
        <w:t xml:space="preserve"> oxide</w:t>
      </w:r>
      <w:r w:rsidRPr="00BD1E39">
        <w:rPr>
          <w:rFonts w:ascii="Arial" w:hAnsi="Arial" w:cs="Arial"/>
          <w:caps/>
          <w:sz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6"/>
        <w:gridCol w:w="747"/>
        <w:gridCol w:w="767"/>
        <w:gridCol w:w="767"/>
        <w:gridCol w:w="767"/>
        <w:gridCol w:w="645"/>
        <w:gridCol w:w="645"/>
        <w:gridCol w:w="767"/>
        <w:gridCol w:w="649"/>
        <w:gridCol w:w="693"/>
        <w:gridCol w:w="767"/>
        <w:gridCol w:w="802"/>
        <w:gridCol w:w="767"/>
      </w:tblGrid>
      <w:tr w:rsidR="007064BF" w:rsidRPr="005529C4" w14:paraId="548AB6B6" w14:textId="77777777" w:rsidTr="005A351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045680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4628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Na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5C5A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C749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Al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O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1349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SiO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B9B8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ABB6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K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40FB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F39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TiO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DABE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94710" w14:textId="6F934F6B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FeO</w:t>
            </w:r>
            <w:r w:rsidR="00A4376B" w:rsidRPr="005529C4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811D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O=Cl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1796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Total</w:t>
            </w:r>
          </w:p>
        </w:tc>
      </w:tr>
      <w:tr w:rsidR="007064BF" w:rsidRPr="005529C4" w14:paraId="1A6E7230" w14:textId="77777777" w:rsidTr="005A3510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C0E21" w14:textId="77777777" w:rsidR="00686FD6" w:rsidRDefault="00C83A66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Am</w:t>
            </w:r>
            <w:r w:rsidR="007064BF"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</w:t>
            </w:r>
          </w:p>
          <w:p w14:paraId="68904599" w14:textId="258B612F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AE47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C441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CE1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A5D5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5D9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EB15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6F1E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B492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C21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C295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BEC8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D56F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02491ED3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6C3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7261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DFFD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157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CD30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0C0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599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FD96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3A6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6B0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08F9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2F3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CC33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98.13</w:t>
            </w:r>
          </w:p>
        </w:tc>
      </w:tr>
      <w:tr w:rsidR="007064BF" w:rsidRPr="005529C4" w14:paraId="64682938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26F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D94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59D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D61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7BD9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07C3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B66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3840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C8E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6CB5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298E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08B6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55D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98.22</w:t>
            </w:r>
          </w:p>
        </w:tc>
      </w:tr>
      <w:tr w:rsidR="007064BF" w:rsidRPr="005529C4" w14:paraId="5E3186E1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480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D41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61F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C75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BBA7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E0B6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440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BEC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746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24A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121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1A40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EDE4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97.57</w:t>
            </w:r>
          </w:p>
        </w:tc>
      </w:tr>
      <w:tr w:rsidR="007064BF" w:rsidRPr="005529C4" w14:paraId="600A38F4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5E1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5CDC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159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99C0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329B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3E01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BC4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D00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598B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E40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C4BB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986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B1B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98.70</w:t>
            </w:r>
          </w:p>
        </w:tc>
      </w:tr>
      <w:tr w:rsidR="007064BF" w:rsidRPr="005529C4" w14:paraId="04E96C59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7DE8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FC9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4C18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62D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6AE6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E105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4DE5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2DDE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73A5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5CC2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60F5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783B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56F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0.84</w:t>
            </w:r>
          </w:p>
        </w:tc>
      </w:tr>
      <w:tr w:rsidR="007064BF" w:rsidRPr="005529C4" w14:paraId="02910FFC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364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5E2A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900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76A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705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8B7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75B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3E9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07E0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5FF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1012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577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5A8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</w:tr>
      <w:tr w:rsidR="007064BF" w:rsidRPr="005529C4" w14:paraId="1AA8ECD2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EF97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DF3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4061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7FC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120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098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FA8E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9C5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A5BF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12E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E2C8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DD8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8524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64481E75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F572" w14:textId="77777777" w:rsidR="00686FD6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Bt</w:t>
            </w:r>
          </w:p>
          <w:p w14:paraId="5D920057" w14:textId="466BA4FA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(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n</w:t>
            </w: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 =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3F17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2E5E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AA4F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52B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2EC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C1D3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8FB0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282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7BC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8FED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5BE7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FFA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</w:tr>
      <w:tr w:rsidR="007064BF" w:rsidRPr="005529C4" w14:paraId="0A6090C5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587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2DD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E407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C0E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A6DF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BF5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3FA2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5EF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AEC3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3F21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A16C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85DE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84F8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96.51</w:t>
            </w:r>
          </w:p>
        </w:tc>
      </w:tr>
      <w:tr w:rsidR="007064BF" w:rsidRPr="005529C4" w14:paraId="1EDEA701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800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4C3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A2A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1E87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A96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F8B6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47C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C19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648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037C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F2B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6CC7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DD7D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96.35</w:t>
            </w:r>
          </w:p>
        </w:tc>
      </w:tr>
      <w:tr w:rsidR="007064BF" w:rsidRPr="005529C4" w14:paraId="570C1DBC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9EE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50C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186A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D25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107A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EC77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E6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7D4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194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ACF1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DA2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915D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7C6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94.88</w:t>
            </w:r>
          </w:p>
        </w:tc>
      </w:tr>
      <w:tr w:rsidR="007064BF" w:rsidRPr="005529C4" w14:paraId="6EEDA8EA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967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B6B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4FA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4133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9162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0131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9BC4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7C35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5B41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B21C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FBC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E06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AAFF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98.89</w:t>
            </w:r>
          </w:p>
        </w:tc>
      </w:tr>
      <w:tr w:rsidR="007064BF" w:rsidRPr="005529C4" w14:paraId="52FC4694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017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C77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9D6AC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D6D2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9C9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B09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F5E6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6F7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4822A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7AF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463B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26BB3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A946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2.71</w:t>
            </w:r>
          </w:p>
        </w:tc>
      </w:tr>
      <w:tr w:rsidR="007064BF" w:rsidRPr="005529C4" w14:paraId="2A792373" w14:textId="77777777" w:rsidTr="005A35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C6BB7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D1E0D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6B901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444D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2A28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229D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C5FF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B7E46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80598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B5A9B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  <w:r w:rsidRPr="005529C4"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FC399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FB5E0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11E6E" w14:textId="77777777" w:rsidR="007064BF" w:rsidRPr="005529C4" w:rsidRDefault="007064BF" w:rsidP="00BD1E3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en-CA"/>
              </w:rPr>
            </w:pPr>
          </w:p>
        </w:tc>
      </w:tr>
    </w:tbl>
    <w:p w14:paraId="558E2448" w14:textId="56D4EF5C" w:rsidR="005529C4" w:rsidRPr="005529C4" w:rsidRDefault="005529C4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</w:p>
    <w:p w14:paraId="0451C32E" w14:textId="118C7C6D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</w:p>
    <w:p w14:paraId="4FB96B5D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</w:p>
    <w:p w14:paraId="53B0F7B5" w14:textId="77777777" w:rsidR="005529C4" w:rsidRPr="005529C4" w:rsidRDefault="005529C4">
      <w:pPr>
        <w:spacing w:line="240" w:lineRule="auto"/>
        <w:rPr>
          <w:rFonts w:ascii="Arial" w:hAnsi="Arial" w:cs="Arial"/>
          <w:smallCaps/>
          <w:sz w:val="22"/>
        </w:rPr>
      </w:pPr>
      <w:r w:rsidRPr="005529C4">
        <w:rPr>
          <w:rFonts w:ascii="Arial" w:hAnsi="Arial" w:cs="Arial"/>
          <w:smallCaps/>
          <w:sz w:val="22"/>
        </w:rPr>
        <w:br w:type="page"/>
      </w:r>
    </w:p>
    <w:p w14:paraId="1758BCB5" w14:textId="32AA9C09" w:rsidR="007064BF" w:rsidRPr="005B49ED" w:rsidRDefault="007064BF" w:rsidP="007064BF">
      <w:pPr>
        <w:spacing w:line="240" w:lineRule="auto"/>
        <w:rPr>
          <w:rFonts w:ascii="Arial" w:hAnsi="Arial" w:cs="Arial"/>
          <w:caps/>
          <w:sz w:val="22"/>
        </w:rPr>
      </w:pPr>
      <w:r w:rsidRPr="00BD1E39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BD1E39">
        <w:rPr>
          <w:rFonts w:ascii="Arial" w:hAnsi="Arial" w:cs="Arial"/>
          <w:caps/>
          <w:sz w:val="22"/>
        </w:rPr>
        <w:t>A.9</w:t>
      </w:r>
      <w:r w:rsidRPr="00BD1E39">
        <w:rPr>
          <w:rFonts w:ascii="Arial" w:hAnsi="Arial" w:cs="Arial"/>
          <w:caps/>
          <w:sz w:val="22"/>
        </w:rPr>
        <w:t xml:space="preserve"> (continued). Mineral chemistry of amphiboles and biotite in Blue Tre</w:t>
      </w:r>
      <w:r w:rsidRPr="005B49ED">
        <w:rPr>
          <w:rFonts w:ascii="Arial" w:hAnsi="Arial" w:cs="Arial"/>
          <w:caps/>
          <w:sz w:val="22"/>
        </w:rPr>
        <w:t>for samples (</w:t>
      </w:r>
      <w:r w:rsidRPr="005B49ED">
        <w:rPr>
          <w:rFonts w:ascii="Arial" w:hAnsi="Arial" w:cs="Arial"/>
          <w:i/>
          <w:iCs/>
          <w:caps/>
          <w:sz w:val="22"/>
        </w:rPr>
        <w:t>apfu</w:t>
      </w:r>
      <w:r w:rsidRPr="005B49ED">
        <w:rPr>
          <w:rFonts w:ascii="Arial" w:hAnsi="Arial" w:cs="Arial"/>
          <w:caps/>
          <w:sz w:val="22"/>
        </w:rPr>
        <w:t>)</w:t>
      </w:r>
    </w:p>
    <w:p w14:paraId="5EBD0191" w14:textId="77777777" w:rsidR="005529C4" w:rsidRPr="005529C4" w:rsidRDefault="005529C4" w:rsidP="007064BF">
      <w:pPr>
        <w:spacing w:line="240" w:lineRule="auto"/>
        <w:rPr>
          <w:rFonts w:ascii="Arial" w:hAnsi="Arial" w:cs="Arial"/>
          <w:sz w:val="22"/>
        </w:rPr>
      </w:pPr>
    </w:p>
    <w:tbl>
      <w:tblPr>
        <w:tblW w:w="0" w:type="auto"/>
        <w:tblInd w:w="-645" w:type="dxa"/>
        <w:tblLook w:val="04A0" w:firstRow="1" w:lastRow="0" w:firstColumn="1" w:lastColumn="0" w:noHBand="0" w:noVBand="1"/>
      </w:tblPr>
      <w:tblGrid>
        <w:gridCol w:w="1036"/>
        <w:gridCol w:w="645"/>
        <w:gridCol w:w="645"/>
        <w:gridCol w:w="645"/>
        <w:gridCol w:w="645"/>
        <w:gridCol w:w="645"/>
        <w:gridCol w:w="682"/>
        <w:gridCol w:w="682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7064BF" w:rsidRPr="005529C4" w14:paraId="567DE12B" w14:textId="77777777" w:rsidTr="00686FD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C3123" w14:textId="41D18D4C" w:rsidR="007064BF" w:rsidRPr="005529C4" w:rsidRDefault="00C83A66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Am</w:t>
            </w:r>
            <w:r w:rsidR="007064BF" w:rsidRPr="005529C4">
              <w:rPr>
                <w:rFonts w:ascii="Arial" w:hAnsi="Arial" w:cs="Arial"/>
                <w:sz w:val="22"/>
                <w:lang w:eastAsia="en-CA"/>
              </w:rPr>
              <w:t xml:space="preserve"> </w:t>
            </w:r>
          </w:p>
          <w:p w14:paraId="0005ED3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97D1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FD03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3A9E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A715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8AEFB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A587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03D5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Mn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E45B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4604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E80D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1E4B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113A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CDF1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6556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6720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095A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A538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43C4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9A43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Cl</w:t>
            </w:r>
          </w:p>
        </w:tc>
      </w:tr>
      <w:tr w:rsidR="007064BF" w:rsidRPr="005529C4" w14:paraId="5179377E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0CE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F00E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B71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11D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53C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3DDB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E04E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238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69CB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6A65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8489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5EC2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0599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A117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7FC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C35A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26C1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A22F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D6CA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F83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</w:tr>
      <w:tr w:rsidR="007064BF" w:rsidRPr="005529C4" w14:paraId="34ADF2CA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B5D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7B80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AB43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152A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C265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7730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4BFD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F7A7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C9E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4406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73EA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7B7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F109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C6FF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F001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304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375D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066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B84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A006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</w:tr>
      <w:tr w:rsidR="007064BF" w:rsidRPr="005529C4" w14:paraId="26216627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0FE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68CD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7283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DD03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8D35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E3B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048D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13A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ECA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957C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55B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D15B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C4D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C1F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F708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DB2E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628E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1AF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F85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E7C4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6357F5A5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8A19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D42D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0DD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0F15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7EF3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13C4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1DF6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94E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46E1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0FC3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9A8B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7EA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7E0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560C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FC5D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488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991D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D291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F445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D41F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</w:tr>
      <w:tr w:rsidR="007064BF" w:rsidRPr="005529C4" w14:paraId="193F3CDF" w14:textId="77777777" w:rsidTr="00686FD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7AA2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C6C97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2BE8B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CAD4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1022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C0E7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4FBD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F7CC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2547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6FAE0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416F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2B69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367B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DCAE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E562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B627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D62B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01D0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78C7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5483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</w:tr>
      <w:tr w:rsidR="007064BF" w:rsidRPr="005529C4" w14:paraId="7ADF336F" w14:textId="77777777" w:rsidTr="00686FD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EEBE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D2CA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5CDF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A6BE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A05D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EADD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F2B4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C226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09A9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67BA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27A8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3641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4628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5E05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368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1A8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480B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EE9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5DC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1F20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DC9CE66" w14:textId="77777777" w:rsidTr="00686FD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5264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Bt </w:t>
            </w:r>
          </w:p>
          <w:p w14:paraId="295B574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0099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C0A8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C5A0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74E0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87FC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B32C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Mn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8310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2D6B2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484F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D005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408C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203C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7AD6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4268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E84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C07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601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F11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51E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C13F6B7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F89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BB6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1621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DBF4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F472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A816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265F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F8F7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ED4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AA29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5BB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8362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585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662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26B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A70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07C2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78CC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995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8B4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74FF50A2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C8EB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D4B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8FAC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846C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1295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D07D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87C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C6C4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2C63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37E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449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77B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7B02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D87A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925E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A0E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AE4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3E7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69C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441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4A0D79C8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55ED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4786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B215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F4D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CEE2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B59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4BE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AD16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02E0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221D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A60B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D649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89DF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E86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D63B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B14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BD62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269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9F33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FFF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7AD8C5A0" w14:textId="77777777" w:rsidTr="00BD1E3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C49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09D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D0D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2382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EF4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5B4A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09BE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AA1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9D7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6E9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17B3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1560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D60F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DE68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2B51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307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322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A02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51B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E45C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6FEE425F" w14:textId="77777777" w:rsidTr="00686FD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28A8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8489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6690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8222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358F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8959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F592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BE42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D058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A304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B405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D0A2C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0625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A4F9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455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974C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1677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CED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F80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04C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</w:tbl>
    <w:p w14:paraId="2D69A68D" w14:textId="77777777" w:rsidR="00D26B4A" w:rsidRPr="005529C4" w:rsidRDefault="00D26B4A" w:rsidP="007064BF">
      <w:pPr>
        <w:spacing w:line="240" w:lineRule="auto"/>
        <w:rPr>
          <w:rFonts w:ascii="Arial" w:hAnsi="Arial" w:cs="Arial"/>
          <w:sz w:val="22"/>
        </w:rPr>
        <w:sectPr w:rsidR="00D26B4A" w:rsidRPr="005529C4" w:rsidSect="00F416C3">
          <w:type w:val="continuous"/>
          <w:pgSz w:w="15840" w:h="1224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495E9AE" w14:textId="18B048C1" w:rsidR="007064BF" w:rsidRPr="00BD1E39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BD1E39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BD1E39">
        <w:rPr>
          <w:rFonts w:ascii="Arial" w:hAnsi="Arial" w:cs="Arial"/>
          <w:caps/>
          <w:sz w:val="22"/>
        </w:rPr>
        <w:t>A.10</w:t>
      </w:r>
      <w:r w:rsidRPr="00BD1E39">
        <w:rPr>
          <w:rFonts w:ascii="Arial" w:hAnsi="Arial" w:cs="Arial"/>
          <w:caps/>
          <w:sz w:val="22"/>
        </w:rPr>
        <w:t>. Mineral chemistry of feldspars in Red Trefor samples (wt.% oxide)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2"/>
        <w:gridCol w:w="794"/>
        <w:gridCol w:w="827"/>
        <w:gridCol w:w="792"/>
        <w:gridCol w:w="792"/>
        <w:gridCol w:w="687"/>
        <w:gridCol w:w="764"/>
        <w:gridCol w:w="687"/>
        <w:gridCol w:w="915"/>
      </w:tblGrid>
      <w:tr w:rsidR="007064BF" w:rsidRPr="005529C4" w14:paraId="3E376CEC" w14:textId="77777777" w:rsidTr="00686FD6">
        <w:trPr>
          <w:trHeight w:val="58"/>
        </w:trPr>
        <w:tc>
          <w:tcPr>
            <w:tcW w:w="165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63278C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119F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E6CE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A98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SiO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542F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  <w:r w:rsidRPr="005529C4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6A39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DE777" w14:textId="06E4EC36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FeO</w:t>
            </w:r>
            <w:r w:rsidR="00A4376B"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t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5886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BaO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E203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Total</w:t>
            </w:r>
          </w:p>
        </w:tc>
      </w:tr>
      <w:tr w:rsidR="007064BF" w:rsidRPr="005529C4" w14:paraId="414077D1" w14:textId="77777777" w:rsidTr="00686FD6">
        <w:trPr>
          <w:trHeight w:val="288"/>
        </w:trPr>
        <w:tc>
          <w:tcPr>
            <w:tcW w:w="1657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97C7" w14:textId="77777777" w:rsidR="00CE3AF2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Pl phenocrysts</w:t>
            </w:r>
          </w:p>
          <w:p w14:paraId="6F5A6C61" w14:textId="66F23F05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11)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CAC7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21CF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01D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BBEF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8DB6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B1B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8A0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127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4AB1B137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530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C40E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278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22.98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F81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61.48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4CEA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94C1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7E8C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70B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5B0F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98.49</w:t>
            </w:r>
          </w:p>
        </w:tc>
      </w:tr>
      <w:tr w:rsidR="007064BF" w:rsidRPr="005529C4" w14:paraId="02AF7F92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768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FF7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25DF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22.94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33A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61.40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871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9B3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F56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81D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F77B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98.54</w:t>
            </w:r>
          </w:p>
        </w:tc>
      </w:tr>
      <w:tr w:rsidR="007064BF" w:rsidRPr="005529C4" w14:paraId="188FEFA1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B55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2B86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7.56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2FB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22.11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539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60.63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5D43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A642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B5F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9CD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5D59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97.45</w:t>
            </w:r>
          </w:p>
        </w:tc>
      </w:tr>
      <w:tr w:rsidR="007064BF" w:rsidRPr="005529C4" w14:paraId="6B8528AE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AAE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7C8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8.71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0EC0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24.05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112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62.72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95E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1.34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C5B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5.81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2CEA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DC57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2AF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99.36</w:t>
            </w:r>
          </w:p>
        </w:tc>
      </w:tr>
      <w:tr w:rsidR="007064BF" w:rsidRPr="005529C4" w14:paraId="054D5915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8B5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6F0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6B6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5FE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43C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31F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903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A23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3A9F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1.30</w:t>
            </w:r>
          </w:p>
        </w:tc>
      </w:tr>
      <w:tr w:rsidR="007064BF" w:rsidRPr="005529C4" w14:paraId="786B42B3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F2C0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171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B1A2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6748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1214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908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2C4C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382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ABF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03FA65CB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C5A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DCF5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37F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850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C410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91C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4B93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27F7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0E9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1A9B9DAE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B8E48" w14:textId="77777777" w:rsidR="00CE3AF2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Pitted Pl phenocrysts</w:t>
            </w:r>
          </w:p>
          <w:p w14:paraId="381FDE9C" w14:textId="6E2B410D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14)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D38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89A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FFBA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5C31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C3C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CB7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8A6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D095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6B4C3038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CDE9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46AE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DE4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20.37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226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17D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B7D5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3AF2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F28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83E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99.18</w:t>
            </w:r>
          </w:p>
        </w:tc>
      </w:tr>
      <w:tr w:rsidR="007064BF" w:rsidRPr="005529C4" w14:paraId="67F29470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BA5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2BDD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11.42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AE4F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20.05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D854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060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E8B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F16C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25F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2102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99.19</w:t>
            </w:r>
          </w:p>
        </w:tc>
      </w:tr>
      <w:tr w:rsidR="007064BF" w:rsidRPr="005529C4" w14:paraId="71338B79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5789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DB8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9.06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678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19.46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354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62.66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D39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D43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C410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B8A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2026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96.78</w:t>
            </w:r>
          </w:p>
        </w:tc>
      </w:tr>
      <w:tr w:rsidR="007064BF" w:rsidRPr="005529C4" w14:paraId="72B60E58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A19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6B2D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11.86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B64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22.71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B48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67.82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BC9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ACC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DD91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DA7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C6E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100.02</w:t>
            </w:r>
          </w:p>
        </w:tc>
      </w:tr>
      <w:tr w:rsidR="007064BF" w:rsidRPr="005529C4" w14:paraId="17AA4902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1322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E5A3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1.56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6B09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1.76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2545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9AD1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73B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2.21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394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28B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B19D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1.68</w:t>
            </w:r>
          </w:p>
        </w:tc>
      </w:tr>
      <w:tr w:rsidR="007064BF" w:rsidRPr="005529C4" w14:paraId="393DF274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FA2B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7A9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7FA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E58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3718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6F4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072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14A5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167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473F56EF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257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C0C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C8B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E01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6A0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09E0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782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CD1B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6FF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C0DAFBC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1CE40" w14:textId="77777777" w:rsidR="00CE3AF2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Ab groundmass</w:t>
            </w:r>
          </w:p>
          <w:p w14:paraId="63F6E07F" w14:textId="5FF5D679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418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1A64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70D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8F44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B59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100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18B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EAF7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11F6120B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B9AC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DE28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10.71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8B9F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20.24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75B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BEB8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7EE1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1.35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C3D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06F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09B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99.01</w:t>
            </w:r>
          </w:p>
        </w:tc>
      </w:tr>
      <w:tr w:rsidR="007064BF" w:rsidRPr="005529C4" w14:paraId="76EB6682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F1E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431A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11.15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250C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19.88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AC1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66.87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411B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7D8F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6CE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C8B7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2A8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98.86</w:t>
            </w:r>
          </w:p>
        </w:tc>
      </w:tr>
      <w:tr w:rsidR="007064BF" w:rsidRPr="005529C4" w14:paraId="1381E36E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8CA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AD3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8.47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334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19.01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E274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62.53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90C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E38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A07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F16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5F5C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97.44</w:t>
            </w:r>
          </w:p>
        </w:tc>
      </w:tr>
      <w:tr w:rsidR="007064BF" w:rsidRPr="005529C4" w14:paraId="14DF4C2D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E9F2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D14E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11.77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7CB7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22.35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77F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68.84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0F3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40F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4.25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0519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21F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9EA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101.30</w:t>
            </w:r>
          </w:p>
        </w:tc>
      </w:tr>
      <w:tr w:rsidR="007064BF" w:rsidRPr="005529C4" w14:paraId="019D02A4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0AF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3EE3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776B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1710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84E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DC6E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4BF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C1A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861C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2.14</w:t>
            </w:r>
          </w:p>
        </w:tc>
      </w:tr>
      <w:tr w:rsidR="007064BF" w:rsidRPr="005529C4" w14:paraId="32107204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092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B9C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6E9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DB2D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5C2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2B01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221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C8D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C82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0E3223C4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CD1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373D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536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7A5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4E1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DD8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C36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698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6972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7A01074F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8CAE" w14:textId="77777777" w:rsidR="00CE3AF2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Kfs groundmass</w:t>
            </w:r>
          </w:p>
          <w:p w14:paraId="3492D332" w14:textId="35780A0E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20)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F97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E49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0E5C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CF9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A43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6DD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33EA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A822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CFB7A53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516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491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1.62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D62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C1A6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64.33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686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15.07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73A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4D29E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0F3A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479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99.11</w:t>
            </w:r>
          </w:p>
        </w:tc>
      </w:tr>
      <w:tr w:rsidR="007064BF" w:rsidRPr="005529C4" w14:paraId="50EFC683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09AA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9734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1B4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B13E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64.01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B66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16.61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E32E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012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C9C8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570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99.01</w:t>
            </w:r>
          </w:p>
        </w:tc>
      </w:tr>
      <w:tr w:rsidR="007064BF" w:rsidRPr="005529C4" w14:paraId="038C04FB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60E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4C16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62B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17.80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83A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62.83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BB6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7.75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8C9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9025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B0DF4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533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97.40</w:t>
            </w:r>
          </w:p>
        </w:tc>
      </w:tr>
      <w:tr w:rsidR="007064BF" w:rsidRPr="005529C4" w14:paraId="24A1FC3B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B3CD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9962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5.88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A92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18.84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09D4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66.70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91A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17.06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538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EAA00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7A9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123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100.74</w:t>
            </w:r>
          </w:p>
        </w:tc>
      </w:tr>
      <w:tr w:rsidR="007064BF" w:rsidRPr="005529C4" w14:paraId="576B4D51" w14:textId="77777777" w:rsidTr="00BD1E39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24C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D826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4.25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14A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8B89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2.18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CF1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6.11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F09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48F2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2F33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B95B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1.85</w:t>
            </w:r>
          </w:p>
        </w:tc>
      </w:tr>
      <w:tr w:rsidR="007064BF" w:rsidRPr="005529C4" w14:paraId="48F5B6C5" w14:textId="77777777" w:rsidTr="00686FD6">
        <w:trPr>
          <w:trHeight w:val="288"/>
        </w:trPr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21356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AE31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399D7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1B9A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D0355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5937F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82AC8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E049C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3B93B" w14:textId="77777777" w:rsidR="007064BF" w:rsidRPr="005529C4" w:rsidRDefault="007064BF" w:rsidP="00BD1E39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</w:tbl>
    <w:p w14:paraId="6FB50ED1" w14:textId="67D94530" w:rsidR="00407032" w:rsidRDefault="00407032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</w:p>
    <w:p w14:paraId="15716F19" w14:textId="22BE0AE7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</w:p>
    <w:p w14:paraId="3BBFC928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br w:type="page"/>
      </w:r>
    </w:p>
    <w:p w14:paraId="4794CA6A" w14:textId="047DA21C" w:rsidR="007064BF" w:rsidRPr="00BD1E39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BD1E39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BD1E39">
        <w:rPr>
          <w:rFonts w:ascii="Arial" w:hAnsi="Arial" w:cs="Arial"/>
          <w:caps/>
          <w:sz w:val="22"/>
        </w:rPr>
        <w:t>A.10</w:t>
      </w:r>
      <w:r w:rsidRPr="00BD1E39">
        <w:rPr>
          <w:rFonts w:ascii="Arial" w:hAnsi="Arial" w:cs="Arial"/>
          <w:caps/>
          <w:sz w:val="22"/>
        </w:rPr>
        <w:t xml:space="preserve"> (continued). Mineral chemistry of feldspars in Red Trefor samples (</w:t>
      </w:r>
      <w:r w:rsidRPr="00BD1E39">
        <w:rPr>
          <w:rFonts w:ascii="Arial" w:hAnsi="Arial" w:cs="Arial"/>
          <w:i/>
          <w:iCs/>
          <w:caps/>
          <w:sz w:val="22"/>
        </w:rPr>
        <w:t>apfu</w:t>
      </w:r>
      <w:r w:rsidR="00BD1E39" w:rsidRPr="00BD1E39">
        <w:rPr>
          <w:rFonts w:ascii="Arial" w:hAnsi="Arial" w:cs="Arial"/>
          <w:caps/>
          <w:sz w:val="22"/>
        </w:rPr>
        <w:t>)</w:t>
      </w:r>
    </w:p>
    <w:tbl>
      <w:tblPr>
        <w:tblW w:w="4813" w:type="pct"/>
        <w:tblLook w:val="04A0" w:firstRow="1" w:lastRow="0" w:firstColumn="1" w:lastColumn="0" w:noHBand="0" w:noVBand="1"/>
      </w:tblPr>
      <w:tblGrid>
        <w:gridCol w:w="2553"/>
        <w:gridCol w:w="810"/>
        <w:gridCol w:w="807"/>
        <w:gridCol w:w="807"/>
        <w:gridCol w:w="807"/>
        <w:gridCol w:w="807"/>
        <w:gridCol w:w="807"/>
        <w:gridCol w:w="807"/>
        <w:gridCol w:w="805"/>
      </w:tblGrid>
      <w:tr w:rsidR="007064BF" w:rsidRPr="005529C4" w14:paraId="20DD5DAF" w14:textId="77777777" w:rsidTr="00686FD6">
        <w:trPr>
          <w:trHeight w:val="384"/>
        </w:trPr>
        <w:tc>
          <w:tcPr>
            <w:tcW w:w="14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22617E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6FD91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E9832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5969F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436A7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Ba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595957" w14:textId="127E880A" w:rsidR="007064BF" w:rsidRPr="005529C4" w:rsidRDefault="0094282E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</w:rPr>
              <w:t>Σ</w:t>
            </w:r>
            <w:r>
              <w:rPr>
                <w:rFonts w:ascii="Arial" w:hAnsi="Arial" w:cs="Arial"/>
                <w:i/>
                <w:iCs/>
                <w:sz w:val="22"/>
              </w:rPr>
              <w:t>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C511E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4DC18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076C9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3+</w:t>
            </w:r>
          </w:p>
        </w:tc>
      </w:tr>
      <w:tr w:rsidR="007064BF" w:rsidRPr="005529C4" w14:paraId="7F6E2D09" w14:textId="77777777" w:rsidTr="00686FD6">
        <w:trPr>
          <w:trHeight w:val="312"/>
        </w:trPr>
        <w:tc>
          <w:tcPr>
            <w:tcW w:w="1416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FB60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Pl phenocrysts </w:t>
            </w:r>
          </w:p>
          <w:p w14:paraId="5DD7E26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11)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161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CF1D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2A5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0B0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5F8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1F7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3A9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F11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53C10CEC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B41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4DAD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CFC5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98E5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84E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7823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AF64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614F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2.77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5E5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60A764DC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98C3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58CB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690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419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7C8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EB4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527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730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2.77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FA3B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564200D9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5488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3F8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D173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AE7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F31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E633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4FD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3499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DE7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08637943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769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CB4E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4D10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65A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2BD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A498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382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33A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BD26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</w:tr>
      <w:tr w:rsidR="007064BF" w:rsidRPr="005529C4" w14:paraId="62F80BB2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FA98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5DA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FF5A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E84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E45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348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EEA3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1AE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DC33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</w:tr>
      <w:tr w:rsidR="007064BF" w:rsidRPr="005529C4" w14:paraId="73E75630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944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BE0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189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571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EFB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C60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2C04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01D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68C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51DB64F0" w14:textId="77777777" w:rsidTr="00686FD6">
        <w:trPr>
          <w:trHeight w:val="281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67D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Pitted Pl phenocrysts </w:t>
            </w:r>
          </w:p>
          <w:p w14:paraId="64B6C5C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14)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23E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5E9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1416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768E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621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D720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BAC8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0C1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142FC23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C323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387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972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906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86B5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601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50F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9AC5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5427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10A1470C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93B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EA5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884F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1E4C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17E9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C68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6975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835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193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7F2DB31E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F58B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A8D7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D2A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D74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824A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3BED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13B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51B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5759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746D6779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70C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B2A2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BE63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B41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1C2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1657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EDA9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30C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F903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6F6E4A85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77BB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16DD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064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DD9F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EA79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897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C31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85F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8562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769FAEBA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B23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C044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E3A6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EE1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2C72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FA76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A15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544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65E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0B6C163A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F04F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Ab groundmass </w:t>
            </w:r>
          </w:p>
          <w:p w14:paraId="606F3BA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15)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00BB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D94F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79CE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D1A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928E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2820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3202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81A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53DDEE8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5CD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FF05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4D91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B8E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826F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B23B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5C2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20B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3A5D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2613FA24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2DC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917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3A8C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F6BC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B10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E79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B314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D09D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442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1F2664CD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0CB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4E04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2A8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9CD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18EE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8FC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968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C41F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6B8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4FC9A428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D3E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E3C8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5B09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4294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913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A22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9BFE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00C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9AA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</w:tr>
      <w:tr w:rsidR="007064BF" w:rsidRPr="005529C4" w14:paraId="5CA01A3F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6D0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3290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97F7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634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993A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46F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F8C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C6B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5FFB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</w:tr>
      <w:tr w:rsidR="007064BF" w:rsidRPr="005529C4" w14:paraId="039EF3A5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BCC0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E62D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6E9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7249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D7D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961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AC16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B172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3026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71902B4D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C17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Kfs groundmass </w:t>
            </w:r>
          </w:p>
          <w:p w14:paraId="060B680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 xml:space="preserve">n 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>= 20)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32CD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CDCF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6096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C98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055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284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432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DF5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BC8700A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A1E3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C7F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960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2DDC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83C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CEB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49F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E927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6402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4115C04C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EEED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C68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7AB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6BB2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5D13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A20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6EA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2E5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8AD1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36F0726A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EF52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E4C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C896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204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666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C3F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0EF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748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5FB2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1B68FC55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21A4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2AD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2C55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A12B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F9F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0BD9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6FDD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DCD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155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7064BF" w:rsidRPr="005529C4" w14:paraId="0369DC1B" w14:textId="77777777" w:rsidTr="00686FD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50C2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0857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C264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45C2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074D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F8EA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0BD8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4304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DB37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</w:tbl>
    <w:p w14:paraId="0F2DBA6C" w14:textId="77777777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</w:p>
    <w:p w14:paraId="68558711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br w:type="page"/>
      </w:r>
    </w:p>
    <w:p w14:paraId="68A85463" w14:textId="77777777" w:rsidR="00DB6FA5" w:rsidRDefault="00DB6FA5" w:rsidP="007064BF">
      <w:pPr>
        <w:spacing w:line="240" w:lineRule="auto"/>
        <w:contextualSpacing/>
        <w:rPr>
          <w:rFonts w:ascii="Arial" w:hAnsi="Arial" w:cs="Arial"/>
          <w:smallCaps/>
          <w:sz w:val="22"/>
        </w:rPr>
        <w:sectPr w:rsidR="00DB6FA5" w:rsidSect="00F416C3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42B7C1B" w14:textId="4726E0CA" w:rsidR="007064BF" w:rsidRPr="00BE0F2C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BE0F2C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BE0F2C">
        <w:rPr>
          <w:rFonts w:ascii="Arial" w:hAnsi="Arial" w:cs="Arial"/>
          <w:caps/>
          <w:sz w:val="22"/>
        </w:rPr>
        <w:t>A.11</w:t>
      </w:r>
      <w:r w:rsidRPr="00BE0F2C">
        <w:rPr>
          <w:rFonts w:ascii="Arial" w:hAnsi="Arial" w:cs="Arial"/>
          <w:caps/>
          <w:sz w:val="22"/>
        </w:rPr>
        <w:t>. Mineral chemistry of minor minerals in Red Trefor samples (wt.%</w:t>
      </w:r>
      <w:r w:rsidR="00BE0F2C">
        <w:rPr>
          <w:rFonts w:ascii="Arial" w:hAnsi="Arial" w:cs="Arial"/>
          <w:caps/>
          <w:sz w:val="22"/>
        </w:rPr>
        <w:t xml:space="preserve"> oxide</w:t>
      </w:r>
      <w:r w:rsidRPr="00BE0F2C">
        <w:rPr>
          <w:rFonts w:ascii="Arial" w:hAnsi="Arial" w:cs="Arial"/>
          <w:caps/>
          <w:sz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6"/>
        <w:gridCol w:w="747"/>
        <w:gridCol w:w="767"/>
        <w:gridCol w:w="767"/>
        <w:gridCol w:w="767"/>
        <w:gridCol w:w="645"/>
        <w:gridCol w:w="767"/>
        <w:gridCol w:w="767"/>
        <w:gridCol w:w="649"/>
        <w:gridCol w:w="693"/>
        <w:gridCol w:w="767"/>
        <w:gridCol w:w="657"/>
        <w:gridCol w:w="802"/>
        <w:gridCol w:w="767"/>
      </w:tblGrid>
      <w:tr w:rsidR="00DB6FA5" w:rsidRPr="00DB6FA5" w14:paraId="41168C32" w14:textId="77777777" w:rsidTr="00686FD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344E4F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174D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Na</w:t>
            </w:r>
            <w:r w:rsidRPr="00DB6FA5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DB6FA5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BEEB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0C89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Al</w:t>
            </w:r>
            <w:r w:rsidRPr="00DB6FA5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DB6FA5">
              <w:rPr>
                <w:rFonts w:ascii="Arial" w:hAnsi="Arial" w:cs="Arial"/>
                <w:sz w:val="22"/>
                <w:lang w:eastAsia="en-CA"/>
              </w:rPr>
              <w:t>O</w:t>
            </w:r>
            <w:r w:rsidRPr="00DB6FA5">
              <w:rPr>
                <w:rFonts w:ascii="Arial" w:hAnsi="Arial" w:cs="Arial"/>
                <w:sz w:val="22"/>
                <w:vertAlign w:val="subscript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B502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SiO</w:t>
            </w:r>
            <w:r w:rsidRPr="00DB6FA5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F97B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Cl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B4B8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K</w:t>
            </w:r>
            <w:r w:rsidRPr="00DB6FA5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  <w:r w:rsidRPr="00DB6FA5">
              <w:rPr>
                <w:rFonts w:ascii="Arial" w:hAnsi="Arial" w:cs="Arial"/>
                <w:sz w:val="22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E296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8263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TiO</w:t>
            </w:r>
            <w:r w:rsidRPr="00DB6FA5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E1FB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350E6" w14:textId="12C9FCC4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FeO</w:t>
            </w:r>
            <w:r w:rsidR="00A4376B" w:rsidRPr="00DB6FA5">
              <w:rPr>
                <w:rFonts w:ascii="Arial" w:hAnsi="Arial" w:cs="Arial"/>
                <w:sz w:val="22"/>
                <w:vertAlign w:val="superscript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361F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BaO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3305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O=Cl</w:t>
            </w:r>
            <w:r w:rsidRPr="00DB6FA5">
              <w:rPr>
                <w:rFonts w:ascii="Arial" w:hAnsi="Arial" w:cs="Arial"/>
                <w:sz w:val="22"/>
                <w:vertAlign w:val="subscript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1E54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Total</w:t>
            </w:r>
          </w:p>
        </w:tc>
      </w:tr>
      <w:tr w:rsidR="00DB6FA5" w:rsidRPr="00DB6FA5" w14:paraId="20CA392D" w14:textId="77777777" w:rsidTr="00686FD6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301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Am</w:t>
            </w:r>
          </w:p>
          <w:p w14:paraId="29FB62C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(</w:t>
            </w:r>
            <w:r w:rsidRPr="00DB6FA5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DB6FA5">
              <w:rPr>
                <w:rFonts w:ascii="Arial" w:hAnsi="Arial" w:cs="Arial"/>
                <w:sz w:val="22"/>
                <w:lang w:eastAsia="en-CA"/>
              </w:rPr>
              <w:t xml:space="preserve"> =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9C5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BD1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6B5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E3EC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BE45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2A07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3A39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6C87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47DE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D61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45CB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67D3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E73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76B91CF8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2C4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014E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E019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B48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04FE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50.34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5EE8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C0E3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A8F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284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309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B93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9BE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374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4FE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97.62</w:t>
            </w:r>
          </w:p>
        </w:tc>
      </w:tr>
      <w:tr w:rsidR="00DB6FA5" w:rsidRPr="00DB6FA5" w14:paraId="32BB7E80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93DF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3D7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4BBD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64CF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38C3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51.58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7678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AC94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8ADF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5C7C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DCCD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6DF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7D3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D653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3FC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97.62</w:t>
            </w:r>
          </w:p>
        </w:tc>
      </w:tr>
      <w:tr w:rsidR="00DB6FA5" w:rsidRPr="00DB6FA5" w14:paraId="47B724F4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B9B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34D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20A4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13B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29F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45.55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7D40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F14A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E06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69C8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96B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33EA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5C4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8B2B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BC7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96.79</w:t>
            </w:r>
          </w:p>
        </w:tc>
      </w:tr>
      <w:tr w:rsidR="00DB6FA5" w:rsidRPr="00DB6FA5" w14:paraId="394079AF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18B1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0F0A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C281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6E1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D641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53.35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492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6C5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BD6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C998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B38C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DBE2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96D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8FB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42F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98.59</w:t>
            </w:r>
          </w:p>
        </w:tc>
      </w:tr>
      <w:tr w:rsidR="00DB6FA5" w:rsidRPr="00DB6FA5" w14:paraId="4013A6AF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0FE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40F4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C75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49A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7C7E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D5A4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C98A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9101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C136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0713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32F6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658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D7D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FBA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1.12</w:t>
            </w:r>
          </w:p>
        </w:tc>
      </w:tr>
      <w:tr w:rsidR="00DB6FA5" w:rsidRPr="00DB6FA5" w14:paraId="16745549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54D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DB6FA5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906E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ACD7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950A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061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C7DB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0E1D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3D6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ECF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F65B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214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8E0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E90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91C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4AB38FDE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87F8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13CC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825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A2A3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2403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8B3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9A62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E75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368F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F26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9B8E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855E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72A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B59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3A4D81B5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223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Chl</w:t>
            </w:r>
          </w:p>
          <w:p w14:paraId="3E63BD3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(</w:t>
            </w:r>
            <w:r w:rsidRPr="00DB6FA5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DB6FA5">
              <w:rPr>
                <w:rFonts w:ascii="Arial" w:hAnsi="Arial" w:cs="Arial"/>
                <w:sz w:val="22"/>
                <w:lang w:eastAsia="en-CA"/>
              </w:rPr>
              <w:t xml:space="preserve"> =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CEA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184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A7C0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539D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AFE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DD18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690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149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105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8B75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F8D7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2822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87C1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475530E7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C03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DD9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294E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7FF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41D7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1AB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C0EF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97B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4FE5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DAF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279B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285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D4B2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A03E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87.80</w:t>
            </w:r>
          </w:p>
        </w:tc>
      </w:tr>
      <w:tr w:rsidR="00DB6FA5" w:rsidRPr="00DB6FA5" w14:paraId="61E1C2F5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E25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5D87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F61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C3C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FF8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B2A5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3F1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46BD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93F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C2C3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A56D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2237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6556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48D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88.38</w:t>
            </w:r>
          </w:p>
        </w:tc>
      </w:tr>
      <w:tr w:rsidR="00DB6FA5" w:rsidRPr="00DB6FA5" w14:paraId="04B1BDB8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17F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0DB8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1EB5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E054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E4A9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15B9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F25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5EEA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FAC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6F6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8234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E38A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1358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FD02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84.81</w:t>
            </w:r>
          </w:p>
        </w:tc>
      </w:tr>
      <w:tr w:rsidR="00DB6FA5" w:rsidRPr="00DB6FA5" w14:paraId="5458E476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E2E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C3E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4546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F68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D076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598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4D7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D65C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C4C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7202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D55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AE5B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A904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DD53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89.50</w:t>
            </w:r>
          </w:p>
        </w:tc>
      </w:tr>
      <w:tr w:rsidR="00DB6FA5" w:rsidRPr="00DB6FA5" w14:paraId="31DBBE9E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1620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A743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564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917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2D66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FD0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987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8B31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A88F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533E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4624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382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217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9E0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3.54</w:t>
            </w:r>
          </w:p>
        </w:tc>
      </w:tr>
      <w:tr w:rsidR="00DB6FA5" w:rsidRPr="00DB6FA5" w14:paraId="2467E582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C91F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DB6FA5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846B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89E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629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C28C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F99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AACF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9249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9D0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1D56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5073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B72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6470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EEA8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2B9CFA7B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630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EC85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C86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830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4E0E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43E8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FA79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4BD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339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7E6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043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759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0F5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D853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7CFCBDC5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168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Mus</w:t>
            </w:r>
          </w:p>
          <w:p w14:paraId="4267FF3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(</w:t>
            </w:r>
            <w:r w:rsidRPr="00DB6FA5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DB6FA5">
              <w:rPr>
                <w:rFonts w:ascii="Arial" w:hAnsi="Arial" w:cs="Arial"/>
                <w:sz w:val="22"/>
                <w:lang w:eastAsia="en-CA"/>
              </w:rPr>
              <w:t xml:space="preserve"> =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661E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5D57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498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110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6B73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FC76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392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83D0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9181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F1F0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6FBC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5FB3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2C1A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0A9E2D9F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2A2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1D55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1F13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F0AC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E7D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46.97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7908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162D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AD7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6BC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835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767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BE01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ADE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CE8D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95.39</w:t>
            </w:r>
          </w:p>
        </w:tc>
      </w:tr>
      <w:tr w:rsidR="00DB6FA5" w:rsidRPr="00DB6FA5" w14:paraId="471DF6E9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DD3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C5B0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C1A4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97C6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188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46.49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85A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26C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6E64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DDB2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E714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D0E3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D76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3581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6A4D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95.61</w:t>
            </w:r>
          </w:p>
        </w:tc>
      </w:tr>
      <w:tr w:rsidR="00DB6FA5" w:rsidRPr="00DB6FA5" w14:paraId="103614D7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34B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0414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5AFA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0E94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C89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45.14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6743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4BA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3DD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958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452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C304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5B29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3D8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2DA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94.33</w:t>
            </w:r>
          </w:p>
        </w:tc>
      </w:tr>
      <w:tr w:rsidR="00DB6FA5" w:rsidRPr="00DB6FA5" w14:paraId="18AE44B7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3B0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050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5332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7808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AD1D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48.75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4A8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FF5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FB91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B97B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83FD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03D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099C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74B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E7E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96.70</w:t>
            </w:r>
          </w:p>
        </w:tc>
      </w:tr>
      <w:tr w:rsidR="00DB6FA5" w:rsidRPr="00DB6FA5" w14:paraId="29B3847E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D20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730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181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DA21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10D2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14F5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D270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056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C2F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5E4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1021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952A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533B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D424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1.91</w:t>
            </w:r>
          </w:p>
        </w:tc>
      </w:tr>
      <w:tr w:rsidR="00DB6FA5" w:rsidRPr="00DB6FA5" w14:paraId="46046583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972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DB6FA5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AD5D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B7FC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2F9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7969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8A1D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60C3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FD36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EEBF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533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C516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CD5F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E30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BCD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661682FD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7318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3C0D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9C5C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6578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90B9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EA47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8C97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6B33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58FD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A6B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4928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5E2A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47DC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9163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5CC611F5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C0E8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Czo</w:t>
            </w:r>
          </w:p>
          <w:p w14:paraId="4BB6637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(</w:t>
            </w:r>
            <w:r w:rsidRPr="00DB6FA5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DB6FA5">
              <w:rPr>
                <w:rFonts w:ascii="Arial" w:hAnsi="Arial" w:cs="Arial"/>
                <w:sz w:val="22"/>
                <w:lang w:eastAsia="en-CA"/>
              </w:rPr>
              <w:t xml:space="preserve"> =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2302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D5DC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32B1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6AC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F29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18CE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86CE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25F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C5FD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5510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8EC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867F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85CA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DB6FA5" w:rsidRPr="00DB6FA5" w14:paraId="36522369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C7C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lastRenderedPageBreak/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27F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216E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65BC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183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F86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50C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D8F1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7A3B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1C54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2E6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F7B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05B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EAB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95.88</w:t>
            </w:r>
          </w:p>
        </w:tc>
      </w:tr>
      <w:tr w:rsidR="00DB6FA5" w:rsidRPr="00DB6FA5" w14:paraId="5F84D000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495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A578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C61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5429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8535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27BE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7854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128D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8D2D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686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F08E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173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E46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6FE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96.08</w:t>
            </w:r>
          </w:p>
        </w:tc>
      </w:tr>
      <w:tr w:rsidR="00DB6FA5" w:rsidRPr="00DB6FA5" w14:paraId="66423E2A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C7D1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7F90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7BC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2122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05D1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B775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DF29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1A5F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A7C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6B1C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FA88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904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94B0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CF3C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94.04</w:t>
            </w:r>
          </w:p>
        </w:tc>
      </w:tr>
      <w:tr w:rsidR="00DB6FA5" w:rsidRPr="00DB6FA5" w14:paraId="3644CDB2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B5B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DD6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114F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97E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5838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D3D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A39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D88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EE6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2237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771E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9BDC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255BC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C9F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97.31</w:t>
            </w:r>
          </w:p>
        </w:tc>
      </w:tr>
      <w:tr w:rsidR="00DB6FA5" w:rsidRPr="00DB6FA5" w14:paraId="7CC31077" w14:textId="77777777" w:rsidTr="00BE0F2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3F6E4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33869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7D4B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8F9C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0EA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30D0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E3F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940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E95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D6B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A01DA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12.15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5B3B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CD4DE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F0A8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>2.82</w:t>
            </w:r>
          </w:p>
        </w:tc>
      </w:tr>
      <w:tr w:rsidR="00DB6FA5" w:rsidRPr="00DB6FA5" w14:paraId="6CC9A18C" w14:textId="77777777" w:rsidTr="00686FD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BA402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DB6FA5">
              <w:rPr>
                <w:rFonts w:ascii="Arial" w:hAnsi="Arial" w:cs="Arial"/>
                <w:sz w:val="22"/>
                <w:lang w:eastAsia="en-CA"/>
              </w:rPr>
              <w:t xml:space="preserve"># </w:t>
            </w:r>
            <w:r w:rsidRPr="00DB6FA5">
              <w:rPr>
                <w:rFonts w:ascii="Arial" w:hAnsi="Arial" w:cs="Arial"/>
                <w:i/>
                <w:iCs/>
                <w:sz w:val="22"/>
                <w:lang w:eastAsia="en-CA"/>
              </w:rPr>
              <w:t>adl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FC77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3881B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93B11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BCB0D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97D5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9BD8F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9D9B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1EEE3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6572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7A4117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00BF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7B8E8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D5C46" w14:textId="77777777" w:rsidR="007064BF" w:rsidRPr="00DB6FA5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</w:tbl>
    <w:p w14:paraId="3313B84E" w14:textId="77777777" w:rsidR="00407032" w:rsidRPr="005529C4" w:rsidRDefault="00407032" w:rsidP="00407032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t</w:t>
      </w:r>
      <w:r w:rsidRPr="005529C4">
        <w:rPr>
          <w:rFonts w:ascii="Arial" w:hAnsi="Arial" w:cs="Arial"/>
          <w:sz w:val="22"/>
        </w:rPr>
        <w:t xml:space="preserve"> = total Fe calculated as wt.% FeO</w:t>
      </w:r>
    </w:p>
    <w:p w14:paraId="0E4779F0" w14:textId="77777777" w:rsidR="007064BF" w:rsidRPr="005529C4" w:rsidRDefault="007064BF" w:rsidP="007064BF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t xml:space="preserve"># </w:t>
      </w:r>
      <w:r w:rsidRPr="005529C4">
        <w:rPr>
          <w:rFonts w:ascii="Arial" w:hAnsi="Arial" w:cs="Arial"/>
          <w:i/>
          <w:iCs/>
          <w:sz w:val="22"/>
        </w:rPr>
        <w:t>adl</w:t>
      </w:r>
      <w:r w:rsidRPr="005529C4">
        <w:rPr>
          <w:rFonts w:ascii="Arial" w:hAnsi="Arial" w:cs="Arial"/>
          <w:sz w:val="22"/>
        </w:rPr>
        <w:t xml:space="preserve"> = number of analyses above detection limit (omitted where all analyses were above detection limit)</w:t>
      </w:r>
    </w:p>
    <w:p w14:paraId="671DAC40" w14:textId="77777777" w:rsidR="007064BF" w:rsidRPr="005529C4" w:rsidRDefault="007064BF" w:rsidP="007064BF">
      <w:pPr>
        <w:spacing w:line="240" w:lineRule="auto"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</w:rPr>
        <w:br w:type="page"/>
      </w:r>
    </w:p>
    <w:p w14:paraId="7865F8B3" w14:textId="052407C0" w:rsidR="007064BF" w:rsidRPr="00BE0F2C" w:rsidRDefault="007064BF" w:rsidP="007064BF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BE0F2C">
        <w:rPr>
          <w:rFonts w:ascii="Arial" w:hAnsi="Arial" w:cs="Arial"/>
          <w:caps/>
          <w:sz w:val="22"/>
        </w:rPr>
        <w:lastRenderedPageBreak/>
        <w:t xml:space="preserve">Table </w:t>
      </w:r>
      <w:r w:rsidR="0057610F" w:rsidRPr="00BE0F2C">
        <w:rPr>
          <w:rFonts w:ascii="Arial" w:hAnsi="Arial" w:cs="Arial"/>
          <w:caps/>
          <w:sz w:val="22"/>
        </w:rPr>
        <w:t>A.11</w:t>
      </w:r>
      <w:r w:rsidRPr="00BE0F2C">
        <w:rPr>
          <w:rFonts w:ascii="Arial" w:hAnsi="Arial" w:cs="Arial"/>
          <w:caps/>
          <w:sz w:val="22"/>
        </w:rPr>
        <w:t xml:space="preserve"> (continued). Mineral chemistry of minor minerals in Red Trefor samples (</w:t>
      </w:r>
      <w:r w:rsidRPr="00BE0F2C">
        <w:rPr>
          <w:rFonts w:ascii="Arial" w:hAnsi="Arial" w:cs="Arial"/>
          <w:i/>
          <w:iCs/>
          <w:caps/>
          <w:sz w:val="22"/>
        </w:rPr>
        <w:t>apfu</w:t>
      </w:r>
      <w:r w:rsidRPr="00BE0F2C">
        <w:rPr>
          <w:rFonts w:ascii="Arial" w:hAnsi="Arial" w:cs="Arial"/>
          <w:caps/>
          <w:sz w:val="22"/>
        </w:rPr>
        <w:t>)</w:t>
      </w:r>
    </w:p>
    <w:tbl>
      <w:tblPr>
        <w:tblW w:w="14078" w:type="dxa"/>
        <w:tblInd w:w="-709" w:type="dxa"/>
        <w:tblLook w:val="04A0" w:firstRow="1" w:lastRow="0" w:firstColumn="1" w:lastColumn="0" w:noHBand="0" w:noVBand="1"/>
      </w:tblPr>
      <w:tblGrid>
        <w:gridCol w:w="1036"/>
        <w:gridCol w:w="645"/>
        <w:gridCol w:w="645"/>
        <w:gridCol w:w="645"/>
        <w:gridCol w:w="645"/>
        <w:gridCol w:w="645"/>
        <w:gridCol w:w="645"/>
        <w:gridCol w:w="750"/>
        <w:gridCol w:w="645"/>
        <w:gridCol w:w="645"/>
        <w:gridCol w:w="645"/>
        <w:gridCol w:w="645"/>
        <w:gridCol w:w="645"/>
        <w:gridCol w:w="682"/>
        <w:gridCol w:w="645"/>
        <w:gridCol w:w="645"/>
        <w:gridCol w:w="645"/>
        <w:gridCol w:w="645"/>
        <w:gridCol w:w="645"/>
        <w:gridCol w:w="645"/>
        <w:gridCol w:w="645"/>
      </w:tblGrid>
      <w:tr w:rsidR="007064BF" w:rsidRPr="005529C4" w14:paraId="4709CD1B" w14:textId="77777777" w:rsidTr="0054021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2E8FB" w14:textId="21D04B61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Am </w:t>
            </w:r>
          </w:p>
          <w:p w14:paraId="39B0CC1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91446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ACF6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F493E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A5F0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B86C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F2D5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BCF7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Mn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2755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CB9D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327A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51FB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F68F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B3E6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Mn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69BF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A075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80EF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3C1E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3558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5BB6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2DBD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Cl</w:t>
            </w:r>
          </w:p>
        </w:tc>
      </w:tr>
      <w:tr w:rsidR="007064BF" w:rsidRPr="005529C4" w14:paraId="05F313C7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E6F8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89AE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7C9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B429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767F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1E6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A99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BD57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8D92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F532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602E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CB1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A26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009D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F87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7BCD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270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9DD6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EC80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C7CB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B5C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</w:tr>
      <w:tr w:rsidR="007064BF" w:rsidRPr="005529C4" w14:paraId="2C2EFCB5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636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436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AB03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71A1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356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AA83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A3E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148F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CFF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0402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AF6A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6667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142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56E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EEF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A089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7B5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A7B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8264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C6E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9C8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267B1856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16ED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5113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1EA7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C59E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C79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0CF2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8738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4996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E917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0266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131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D1A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655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57FE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E86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89F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D56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C2EC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C72E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AD4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7559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</w:tr>
      <w:tr w:rsidR="007064BF" w:rsidRPr="005529C4" w14:paraId="1A236F83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619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A19E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16FC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A784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9BE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D1C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5F2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4A32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BB3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4C5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D9D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267E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8A50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68B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FB7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D20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918C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9A01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FFCA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C927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CE75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</w:tr>
      <w:tr w:rsidR="007064BF" w:rsidRPr="005529C4" w14:paraId="75E88332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9C0F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BBAE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E62E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5CF4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CAA1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5CDA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0753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C784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ED3F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7AAD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0CAD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32C62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82EB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501F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383DC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6392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A984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0CE3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3AF1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16F3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425B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</w:tr>
      <w:tr w:rsidR="007064BF" w:rsidRPr="005529C4" w14:paraId="6D0CA213" w14:textId="77777777" w:rsidTr="0054021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E169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486D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537E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D638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FA25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284F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4EB5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6995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4915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98E0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817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7DE6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B4BF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027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D1F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CE1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D088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6FF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D753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62C5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F3D3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2F80FB2" w14:textId="77777777" w:rsidTr="0054021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2A21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Chl </w:t>
            </w:r>
          </w:p>
          <w:p w14:paraId="180161D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336E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DB51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96BF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0453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6D12D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7DE1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M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F6C4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A80F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1758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62C3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BC72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2E6F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4374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521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B794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91CA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CBD1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B1F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EE4D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F33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106829B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EF89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41D1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B99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9E06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A35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2AF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FE2B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9DEB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2414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84C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B34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82F3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1FF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EBEB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3B9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6B44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FC5A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EBF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005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A3D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811F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E841D33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D458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485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1654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6B0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A64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527F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383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AADE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6BA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4E5B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DAE0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B82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9A4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BE1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72A4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24D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ECF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2F2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97F6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A6DA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CD56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874E8DD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0F14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478F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1B5E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649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9F69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5B5A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5B2E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5.91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E65A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F521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C6D9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5B0D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D362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2D26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872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97B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847C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76FE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77A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759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6407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508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48B888B1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4B5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609E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6919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7AA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9BA2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069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E28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6.01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CA28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2D53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AEBE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91B5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9CBD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DF2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A6E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577B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E61F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26E8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6B9F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DD7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4386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4A70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1812B7A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0BD4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A118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E4AF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FD6E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4339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BC8E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6FD5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2C28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CDA6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429D5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A23B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8DD8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83B4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79A9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3683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2683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E19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23E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89B7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7E7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AC9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0E5D29C4" w14:textId="77777777" w:rsidTr="0054021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DA76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B400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530A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943A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5193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45FC2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7004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20EF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04E08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6DA8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9B844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E79F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9372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6490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BAA2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0DC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72C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9E99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BB1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F4F0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7567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568D484D" w14:textId="77777777" w:rsidTr="0054021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7F47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Mus </w:t>
            </w:r>
          </w:p>
          <w:p w14:paraId="5D0A057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FB13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D894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858E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6CC1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1519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424F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FBBF8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03C3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217F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D40D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DF64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D527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0745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3B4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728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675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EB84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C04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C617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4FD7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7E80ADDB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B8C0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81BD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120D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6674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4A99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ED7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0AFC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3B00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49B0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CA5B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DA09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9AA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B4A3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C083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4CC3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B8C2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D87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9F3D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CADC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2FB3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491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0B9164C7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A9FF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7DF3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E69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361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57F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745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551F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5D7A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1B1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5F3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C296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D65D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94BB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9839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9295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DC8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EC6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F31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32C2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248A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A497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2139C48B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D42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E95F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AF3C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E53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42D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A26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10F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0C3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1085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0A6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5F8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4BE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F40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9E9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9A4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D7E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916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7307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A62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27E0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A04E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6BCF740B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C0B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28F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7077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72C3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F43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4DC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ABD0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2D1C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41C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5D5D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8960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7CD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F115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B45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73C4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F3F4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C94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7DC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D7AE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1D52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BFB9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04879321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3BFF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070A1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A0AA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6EEC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205E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3A4E8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4884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D252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7DBD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A365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3F3B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95ED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924A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F980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D07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313D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DF7E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D157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46D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F4A5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3CEF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6186C765" w14:textId="77777777" w:rsidTr="0054021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411D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DF99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CF97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A008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2EF6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87B46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1FB2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AC4E5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7787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6356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13D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16A3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43F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FB32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560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7445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444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11A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7CB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C7FC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FD2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5D61A3AA" w14:textId="77777777" w:rsidTr="0054021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C46E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Czo </w:t>
            </w:r>
          </w:p>
          <w:p w14:paraId="2859FF1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(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n</w:t>
            </w:r>
            <w:r w:rsidRPr="005529C4">
              <w:rPr>
                <w:rFonts w:ascii="Arial" w:hAnsi="Arial" w:cs="Arial"/>
                <w:sz w:val="22"/>
                <w:lang w:eastAsia="en-CA"/>
              </w:rPr>
              <w:t xml:space="preserve"> = 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CCF8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25FA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BB1C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FF6A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Fe</w:t>
            </w:r>
            <w:r w:rsidRPr="005529C4">
              <w:rPr>
                <w:rFonts w:ascii="Arial" w:hAnsi="Arial" w:cs="Arial"/>
                <w:sz w:val="22"/>
                <w:vertAlign w:val="superscript"/>
                <w:lang w:eastAsia="en-CA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6834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79C2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Si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F529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Σ</w:t>
            </w:r>
            <w:r w:rsidRPr="005529C4">
              <w:rPr>
                <w:rFonts w:ascii="Arial" w:hAnsi="Arial" w:cs="Arial"/>
                <w:i/>
                <w:iCs/>
                <w:sz w:val="22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F9E4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F19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B377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BD0B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3837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7CE9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D469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97FC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7B7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73A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84F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D38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65C5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4BA3D25B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088B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1B7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750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F9FF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82AA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869C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95C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3CD8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7C2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CD8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29A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D5C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5B9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461B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56EA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2562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086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0643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50C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29DB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A50A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50A55574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9CAC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B08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07C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418A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F9A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3971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75CE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3581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4C3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95F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446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264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D1E00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C64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7A1A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17A4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CE43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CC7F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FED1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6E16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1C45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7CDF37DA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310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2F832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877C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89A9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3F4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BC8B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A4E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5903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9D86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EC7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07F0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6270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5130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9118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21D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042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181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FE3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5F44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90F4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BD53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3FE3F4B2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B21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lastRenderedPageBreak/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D4A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3E7C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F751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BFB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863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D833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F6DE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92FF5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1A47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661A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FF89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B08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94D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C51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5D9C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084E1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6808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EB91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FB7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F59C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  <w:tr w:rsidR="007064BF" w:rsidRPr="005529C4" w14:paraId="7C7349E1" w14:textId="77777777" w:rsidTr="0054021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F1C7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4E0B8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DCF9C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2423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2970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82AE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D3A1F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9285E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7B5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F50C4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28AD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7348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754B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E93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1EE46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EC09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FD799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EC187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333AF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79AB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27EB3" w14:textId="77777777" w:rsidR="007064BF" w:rsidRPr="005529C4" w:rsidRDefault="007064BF" w:rsidP="00BE0F2C">
            <w:pPr>
              <w:pStyle w:val="Table"/>
              <w:jc w:val="left"/>
              <w:rPr>
                <w:rFonts w:ascii="Arial" w:hAnsi="Arial" w:cs="Arial"/>
                <w:sz w:val="22"/>
                <w:lang w:eastAsia="en-CA"/>
              </w:rPr>
            </w:pPr>
          </w:p>
        </w:tc>
      </w:tr>
    </w:tbl>
    <w:p w14:paraId="1C941F5E" w14:textId="77777777" w:rsidR="00540210" w:rsidRDefault="00540210" w:rsidP="00540210">
      <w:pPr>
        <w:spacing w:line="240" w:lineRule="auto"/>
        <w:rPr>
          <w:rFonts w:ascii="Arial" w:hAnsi="Arial" w:cs="Arial"/>
          <w:caps/>
          <w:sz w:val="22"/>
        </w:rPr>
      </w:pPr>
    </w:p>
    <w:p w14:paraId="7D133EB8" w14:textId="0C7811FE" w:rsidR="00540210" w:rsidRPr="00E91C1C" w:rsidRDefault="00540210" w:rsidP="00540210">
      <w:pPr>
        <w:spacing w:line="240" w:lineRule="auto"/>
        <w:rPr>
          <w:rFonts w:ascii="Arial" w:hAnsi="Arial" w:cs="Arial"/>
          <w:caps/>
          <w:sz w:val="22"/>
        </w:rPr>
      </w:pPr>
      <w:r w:rsidRPr="00E91C1C">
        <w:rPr>
          <w:rFonts w:ascii="Arial" w:hAnsi="Arial" w:cs="Arial"/>
          <w:caps/>
          <w:sz w:val="22"/>
        </w:rPr>
        <w:t xml:space="preserve">Table </w:t>
      </w:r>
      <w:r>
        <w:rPr>
          <w:rFonts w:ascii="Arial" w:hAnsi="Arial" w:cs="Arial"/>
          <w:caps/>
          <w:sz w:val="22"/>
        </w:rPr>
        <w:t>A.12</w:t>
      </w:r>
      <w:r w:rsidRPr="00E91C1C">
        <w:rPr>
          <w:rFonts w:ascii="Arial" w:hAnsi="Arial" w:cs="Arial"/>
          <w:caps/>
          <w:sz w:val="22"/>
        </w:rPr>
        <w:t>A. Rietveld results for Ailsa Craig Blue Hone (sample AC-01)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67"/>
        <w:gridCol w:w="1330"/>
        <w:gridCol w:w="2976"/>
      </w:tblGrid>
      <w:tr w:rsidR="00540210" w:rsidRPr="005529C4" w14:paraId="0E94CA4B" w14:textId="77777777" w:rsidTr="000E6250"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A2568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Agreement indices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B59FDB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66534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1D292B82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16560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exp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B14A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69513F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02C439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060E2050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6CA2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B372A2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9.90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E58825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8D269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21A51B39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A4C0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w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B44179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13.53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E48D9C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BD7D220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4CB482E7" w14:textId="77777777" w:rsidTr="000E625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22E7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GOOF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CDC5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6.52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0ED413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8EC4F8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093E4FB6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EB7F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4C66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AD1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A453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69EF9BDC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4AED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Mineral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4510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Bragg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4B0F0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Abundance (m</w:t>
            </w:r>
            <w:r w:rsidRPr="005529C4">
              <w:rPr>
                <w:rFonts w:ascii="Arial" w:hAnsi="Arial" w:cs="Arial"/>
                <w:sz w:val="22"/>
              </w:rPr>
              <w:t>od.%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4C0A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*.CIF file reference</w:t>
            </w:r>
          </w:p>
        </w:tc>
      </w:tr>
      <w:tr w:rsidR="00540210" w:rsidRPr="005529C4" w14:paraId="7BAAE828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B34E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Albite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9E7B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B819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67DF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Prewitt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et al</w:t>
            </w:r>
            <w:r w:rsidRPr="005529C4">
              <w:rPr>
                <w:rFonts w:ascii="Arial" w:hAnsi="Arial" w:cs="Arial"/>
                <w:sz w:val="22"/>
              </w:rPr>
              <w:t>. (1976)</w:t>
            </w:r>
          </w:p>
        </w:tc>
      </w:tr>
      <w:tr w:rsidR="00540210" w:rsidRPr="005529C4" w14:paraId="5E975BA0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943B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Microcline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0C8713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4.73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4AC36B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BC5F0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Blasi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(1987)</w:t>
            </w:r>
          </w:p>
        </w:tc>
      </w:tr>
      <w:tr w:rsidR="00540210" w:rsidRPr="005529C4" w14:paraId="169B450A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E42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Quartz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717ED5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3.76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BF8BA3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00C656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LePage &amp; Donnay (1976)</w:t>
            </w:r>
          </w:p>
        </w:tc>
      </w:tr>
      <w:tr w:rsidR="00540210" w:rsidRPr="005529C4" w14:paraId="3422F0BC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4469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Potassicarfvedsonite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804939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10.04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29E594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D2C6D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Pekov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(2004)</w:t>
            </w:r>
          </w:p>
        </w:tc>
      </w:tr>
      <w:tr w:rsidR="00540210" w:rsidRPr="005529C4" w14:paraId="551D9209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A32D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Aegirine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9FD341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7.38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1C3B22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B96D95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Redhammer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(2006)</w:t>
            </w:r>
          </w:p>
        </w:tc>
      </w:tr>
      <w:tr w:rsidR="00540210" w:rsidRPr="005529C4" w14:paraId="57E966D9" w14:textId="77777777" w:rsidTr="000E625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8478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Fluorite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BAD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9B2A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D95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Cheetham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et al.</w:t>
            </w:r>
            <w:r w:rsidRPr="005529C4">
              <w:rPr>
                <w:rFonts w:ascii="Arial" w:hAnsi="Arial" w:cs="Arial"/>
                <w:sz w:val="22"/>
              </w:rPr>
              <w:t xml:space="preserve"> (1971)</w:t>
            </w:r>
          </w:p>
        </w:tc>
      </w:tr>
      <w:tr w:rsidR="00540210" w:rsidRPr="005529C4" w14:paraId="38A8D195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B6BE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Normalized t</w:t>
            </w:r>
            <w:r w:rsidRPr="005529C4">
              <w:rPr>
                <w:rFonts w:ascii="Arial" w:hAnsi="Arial" w:cs="Arial"/>
                <w:sz w:val="22"/>
              </w:rPr>
              <w:t>otal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8157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BB90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598E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3F7D02EB" w14:textId="77777777" w:rsidR="00540210" w:rsidRPr="005529C4" w:rsidRDefault="00540210" w:rsidP="00540210">
      <w:pPr>
        <w:spacing w:line="240" w:lineRule="auto"/>
        <w:rPr>
          <w:rFonts w:ascii="Arial" w:hAnsi="Arial" w:cs="Arial"/>
          <w:smallCaps/>
          <w:sz w:val="22"/>
        </w:rPr>
      </w:pPr>
    </w:p>
    <w:p w14:paraId="39E5B748" w14:textId="77777777" w:rsidR="00540210" w:rsidRPr="005529C4" w:rsidRDefault="00540210" w:rsidP="00540210">
      <w:pPr>
        <w:spacing w:line="240" w:lineRule="auto"/>
        <w:rPr>
          <w:rFonts w:ascii="Arial" w:hAnsi="Arial" w:cs="Arial"/>
          <w:smallCaps/>
          <w:sz w:val="22"/>
        </w:rPr>
      </w:pPr>
      <w:r w:rsidRPr="005529C4">
        <w:rPr>
          <w:rFonts w:ascii="Arial" w:hAnsi="Arial" w:cs="Arial"/>
          <w:smallCaps/>
          <w:sz w:val="22"/>
        </w:rPr>
        <w:br w:type="page"/>
      </w:r>
    </w:p>
    <w:p w14:paraId="3CB50AB1" w14:textId="7B69973E" w:rsidR="00540210" w:rsidRPr="00D944E6" w:rsidRDefault="00540210" w:rsidP="00540210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D944E6">
        <w:rPr>
          <w:rFonts w:ascii="Arial" w:hAnsi="Arial" w:cs="Arial"/>
          <w:caps/>
          <w:sz w:val="22"/>
        </w:rPr>
        <w:lastRenderedPageBreak/>
        <w:t xml:space="preserve">Table </w:t>
      </w:r>
      <w:r>
        <w:rPr>
          <w:rFonts w:ascii="Arial" w:hAnsi="Arial" w:cs="Arial"/>
          <w:caps/>
          <w:sz w:val="22"/>
        </w:rPr>
        <w:t>A.12</w:t>
      </w:r>
      <w:r w:rsidRPr="00D944E6">
        <w:rPr>
          <w:rFonts w:ascii="Arial" w:hAnsi="Arial" w:cs="Arial"/>
          <w:caps/>
          <w:sz w:val="22"/>
        </w:rPr>
        <w:t>B. Rietveld results for Ailsa Craig Common Green (sample AC-02)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67"/>
        <w:gridCol w:w="1330"/>
        <w:gridCol w:w="2976"/>
      </w:tblGrid>
      <w:tr w:rsidR="00540210" w:rsidRPr="005529C4" w14:paraId="52C738E2" w14:textId="77777777" w:rsidTr="000E6250"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7F15C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Agreement indices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6A30DB9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5227A2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427D6A5A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E176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exp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5D54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5.27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A445B2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B6A279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05FA14E6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5D5C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DC6763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11.60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1B2677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38E6C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322B2043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0734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w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A54303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14.89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ACA35E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838250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0D8CB28E" w14:textId="77777777" w:rsidTr="000E625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1851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GOOF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B28D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7.99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CBA41A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76830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5AB384FF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AA85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9A2C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729A0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4BDD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35E99268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204B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Mineral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B2D9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Bragg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1605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Abundance (m</w:t>
            </w:r>
            <w:r w:rsidRPr="005529C4">
              <w:rPr>
                <w:rFonts w:ascii="Arial" w:hAnsi="Arial" w:cs="Arial"/>
                <w:sz w:val="22"/>
              </w:rPr>
              <w:t>od.%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9929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*.CIF file reference</w:t>
            </w:r>
          </w:p>
        </w:tc>
      </w:tr>
      <w:tr w:rsidR="00540210" w:rsidRPr="005529C4" w14:paraId="681459AC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27AA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Albite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8D89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4.54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B382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7368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Prewitt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et al</w:t>
            </w:r>
            <w:r w:rsidRPr="005529C4">
              <w:rPr>
                <w:rFonts w:ascii="Arial" w:hAnsi="Arial" w:cs="Arial"/>
                <w:sz w:val="22"/>
              </w:rPr>
              <w:t>. (1976)</w:t>
            </w:r>
          </w:p>
        </w:tc>
      </w:tr>
      <w:tr w:rsidR="00540210" w:rsidRPr="005529C4" w14:paraId="36652557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0F9F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Microcline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9427AC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66E174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7F4AC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Blasi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(1987)</w:t>
            </w:r>
          </w:p>
        </w:tc>
      </w:tr>
      <w:tr w:rsidR="00540210" w:rsidRPr="005529C4" w14:paraId="040BEBAF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63B0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Quartz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423F6E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3.33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2C4CB7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2BDBD1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Le Page &amp; Donnay (1976)</w:t>
            </w:r>
          </w:p>
        </w:tc>
      </w:tr>
      <w:tr w:rsidR="00540210" w:rsidRPr="005529C4" w14:paraId="53BF7B2D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D414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Potassicarfvedsonite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C9D730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9.53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F524BD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33C2A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Pekov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(2004)</w:t>
            </w:r>
          </w:p>
        </w:tc>
      </w:tr>
      <w:tr w:rsidR="00540210" w:rsidRPr="005529C4" w14:paraId="2EC69475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5468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Aenigmatite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DCEEF4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11.49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6BE289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292D9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Cannillo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(1971)</w:t>
            </w:r>
          </w:p>
        </w:tc>
      </w:tr>
      <w:tr w:rsidR="00540210" w:rsidRPr="005529C4" w14:paraId="12BC13C3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A127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Augite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5E411E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15.1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99002F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CDB59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Pasqual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(1998)</w:t>
            </w:r>
          </w:p>
        </w:tc>
      </w:tr>
      <w:tr w:rsidR="00540210" w:rsidRPr="005529C4" w14:paraId="06CD3246" w14:textId="77777777" w:rsidTr="000E62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ED26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Fluorite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EEB1DA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7.09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CDD4DC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0FDE1D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Cheetham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et al.</w:t>
            </w:r>
            <w:r w:rsidRPr="005529C4">
              <w:rPr>
                <w:rFonts w:ascii="Arial" w:hAnsi="Arial" w:cs="Arial"/>
                <w:sz w:val="22"/>
              </w:rPr>
              <w:t xml:space="preserve"> (1971)</w:t>
            </w:r>
          </w:p>
        </w:tc>
      </w:tr>
      <w:tr w:rsidR="00540210" w:rsidRPr="005529C4" w14:paraId="0D15C5AE" w14:textId="77777777" w:rsidTr="000E62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E5A0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Normalized t</w:t>
            </w:r>
            <w:r w:rsidRPr="005529C4">
              <w:rPr>
                <w:rFonts w:ascii="Arial" w:hAnsi="Arial" w:cs="Arial"/>
                <w:sz w:val="22"/>
              </w:rPr>
              <w:t>otal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FC98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23E5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7FB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74D5AE9" w14:textId="77777777" w:rsidR="00540210" w:rsidRPr="005529C4" w:rsidRDefault="00540210" w:rsidP="00540210">
      <w:pPr>
        <w:spacing w:line="240" w:lineRule="auto"/>
        <w:contextualSpacing/>
        <w:rPr>
          <w:rFonts w:ascii="Arial" w:hAnsi="Arial" w:cs="Arial"/>
          <w:smallCaps/>
          <w:sz w:val="22"/>
        </w:rPr>
      </w:pPr>
    </w:p>
    <w:p w14:paraId="0DA5670D" w14:textId="77777777" w:rsidR="00540210" w:rsidRPr="005529C4" w:rsidRDefault="00540210" w:rsidP="00540210">
      <w:pPr>
        <w:spacing w:line="240" w:lineRule="auto"/>
        <w:rPr>
          <w:rFonts w:ascii="Arial" w:hAnsi="Arial" w:cs="Arial"/>
          <w:smallCaps/>
          <w:sz w:val="22"/>
        </w:rPr>
      </w:pPr>
      <w:r w:rsidRPr="005529C4">
        <w:rPr>
          <w:rFonts w:ascii="Arial" w:hAnsi="Arial" w:cs="Arial"/>
          <w:smallCaps/>
          <w:sz w:val="22"/>
        </w:rPr>
        <w:br w:type="page"/>
      </w:r>
    </w:p>
    <w:p w14:paraId="1D6F1F5D" w14:textId="75523D56" w:rsidR="00540210" w:rsidRPr="00D944E6" w:rsidRDefault="00540210" w:rsidP="00540210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D944E6">
        <w:rPr>
          <w:rFonts w:ascii="Arial" w:hAnsi="Arial" w:cs="Arial"/>
          <w:caps/>
          <w:sz w:val="22"/>
        </w:rPr>
        <w:lastRenderedPageBreak/>
        <w:t xml:space="preserve">Table </w:t>
      </w:r>
      <w:r>
        <w:rPr>
          <w:rFonts w:ascii="Arial" w:hAnsi="Arial" w:cs="Arial"/>
          <w:caps/>
          <w:sz w:val="22"/>
        </w:rPr>
        <w:t>A.12</w:t>
      </w:r>
      <w:r w:rsidRPr="00D944E6">
        <w:rPr>
          <w:rFonts w:ascii="Arial" w:hAnsi="Arial" w:cs="Arial"/>
          <w:caps/>
          <w:sz w:val="22"/>
        </w:rPr>
        <w:t>C. Rietveld results for Blue Trefor (sample TF-01)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767"/>
        <w:gridCol w:w="1330"/>
        <w:gridCol w:w="2976"/>
      </w:tblGrid>
      <w:tr w:rsidR="00540210" w:rsidRPr="005529C4" w14:paraId="448BDF13" w14:textId="77777777" w:rsidTr="000E6250"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2EAC2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Agreement indices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2FC4E241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F289FEC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7746F86D" w14:textId="77777777" w:rsidTr="000E6250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9BA8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exp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6036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96DFE0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BB8454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77710B2B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8B577E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4C631D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7.89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2272B2E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54587A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7327F678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C66F1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w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5A1034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10.44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D08660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640130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4CDEA4F9" w14:textId="77777777" w:rsidTr="000E6250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7597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GOOF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1396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B22E25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5285A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2B581830" w14:textId="77777777" w:rsidTr="000E6250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BB29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FCF7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68B9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6737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6AAD01E5" w14:textId="77777777" w:rsidTr="000E6250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4A44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Mineral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E420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Bragg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70BE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Abundance (m</w:t>
            </w:r>
            <w:r w:rsidRPr="005529C4">
              <w:rPr>
                <w:rFonts w:ascii="Arial" w:hAnsi="Arial" w:cs="Arial"/>
                <w:sz w:val="22"/>
              </w:rPr>
              <w:t>od.%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FD00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*.CIF file reference</w:t>
            </w:r>
          </w:p>
        </w:tc>
      </w:tr>
      <w:tr w:rsidR="00540210" w:rsidRPr="005529C4" w14:paraId="365C2986" w14:textId="77777777" w:rsidTr="000E6250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EAE7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Labradorite (An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16</w:t>
            </w:r>
            <w:r w:rsidRPr="005529C4">
              <w:rPr>
                <w:rFonts w:ascii="Arial" w:hAnsi="Arial" w:cs="Arial"/>
                <w:sz w:val="22"/>
              </w:rPr>
              <w:t>)</w:t>
            </w:r>
            <w:r w:rsidRPr="005529C4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80A3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3.29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D751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0DBC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Wenk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(1980)</w:t>
            </w:r>
          </w:p>
        </w:tc>
      </w:tr>
      <w:tr w:rsidR="00540210" w:rsidRPr="005529C4" w14:paraId="49684078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8B1D76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Quartz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9A1E04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3.93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225539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D058FB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Le Page &amp; Donnay (1976)</w:t>
            </w:r>
          </w:p>
        </w:tc>
      </w:tr>
      <w:tr w:rsidR="00540210" w:rsidRPr="005529C4" w14:paraId="22A61D57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F7E0A4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Labradorite (An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44</w:t>
            </w:r>
            <w:r w:rsidRPr="005529C4">
              <w:rPr>
                <w:rFonts w:ascii="Arial" w:hAnsi="Arial" w:cs="Arial"/>
                <w:sz w:val="22"/>
              </w:rPr>
              <w:t>)</w:t>
            </w:r>
            <w:r w:rsidRPr="005529C4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15CC84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F7BB25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774B08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Wenk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(1980)</w:t>
            </w:r>
          </w:p>
        </w:tc>
      </w:tr>
      <w:tr w:rsidR="00540210" w:rsidRPr="005529C4" w14:paraId="627FB109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9C05FB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Orthoclase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424791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3.91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6458AF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F1275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Prince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et al.</w:t>
            </w:r>
            <w:r w:rsidRPr="005529C4">
              <w:rPr>
                <w:rFonts w:ascii="Arial" w:hAnsi="Arial" w:cs="Arial"/>
                <w:sz w:val="22"/>
              </w:rPr>
              <w:t xml:space="preserve"> (1973)</w:t>
            </w:r>
          </w:p>
        </w:tc>
      </w:tr>
      <w:tr w:rsidR="00540210" w:rsidRPr="005529C4" w14:paraId="588806E3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7B7A48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Augite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B2F84F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290DD5B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CCDEB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Pasqual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(1998)</w:t>
            </w:r>
          </w:p>
        </w:tc>
      </w:tr>
      <w:tr w:rsidR="00540210" w:rsidRPr="005529C4" w14:paraId="4A891B4A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57D237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Actinolite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CC6160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6.39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6489C6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A517A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Urusov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(1987)</w:t>
            </w:r>
          </w:p>
        </w:tc>
      </w:tr>
      <w:tr w:rsidR="00540210" w:rsidRPr="005529C4" w14:paraId="7EB32295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8E8B38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Magnetite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23B62F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B503DF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65712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Fleet (1986)</w:t>
            </w:r>
          </w:p>
        </w:tc>
      </w:tr>
      <w:tr w:rsidR="00540210" w:rsidRPr="005529C4" w14:paraId="20A5E8B9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942B58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Biotite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F3AB83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2.89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AB9C3F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A0889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Bohlen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et al.</w:t>
            </w:r>
            <w:r w:rsidRPr="005529C4">
              <w:rPr>
                <w:rFonts w:ascii="Arial" w:hAnsi="Arial" w:cs="Arial"/>
                <w:sz w:val="22"/>
              </w:rPr>
              <w:t xml:space="preserve"> (1980)</w:t>
            </w:r>
          </w:p>
        </w:tc>
      </w:tr>
      <w:tr w:rsidR="00540210" w:rsidRPr="005529C4" w14:paraId="70607F9D" w14:textId="77777777" w:rsidTr="000E62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DDB41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Ilmenite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F52704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4.81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8AA4E2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84F96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Yamanaka (2005)</w:t>
            </w:r>
          </w:p>
        </w:tc>
      </w:tr>
      <w:tr w:rsidR="00540210" w:rsidRPr="005529C4" w14:paraId="1E26B2BB" w14:textId="77777777" w:rsidTr="000E6250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CA7C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Apatite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CDC4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8.9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A591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9B3E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Andreev (1994)</w:t>
            </w:r>
          </w:p>
        </w:tc>
      </w:tr>
      <w:tr w:rsidR="00540210" w:rsidRPr="005529C4" w14:paraId="1B251C5F" w14:textId="77777777" w:rsidTr="000E6250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36A4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Normalized t</w:t>
            </w:r>
            <w:r w:rsidRPr="005529C4">
              <w:rPr>
                <w:rFonts w:ascii="Arial" w:hAnsi="Arial" w:cs="Arial"/>
                <w:sz w:val="22"/>
              </w:rPr>
              <w:t>otal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1F8E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72D4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0074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79BE249A" w14:textId="77777777" w:rsidR="00540210" w:rsidRPr="005529C4" w:rsidRDefault="00540210" w:rsidP="00540210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mallCaps/>
          <w:sz w:val="22"/>
          <w:vertAlign w:val="superscript"/>
        </w:rPr>
        <w:t>*</w:t>
      </w:r>
      <w:r w:rsidRPr="005529C4">
        <w:rPr>
          <w:rFonts w:ascii="Arial" w:hAnsi="Arial" w:cs="Arial"/>
          <w:sz w:val="22"/>
        </w:rPr>
        <w:t>Composition was fixed based on results from mineral chemistry analysis.</w:t>
      </w:r>
    </w:p>
    <w:p w14:paraId="0E8F1BB6" w14:textId="77777777" w:rsidR="00540210" w:rsidRPr="005529C4" w:rsidRDefault="00540210" w:rsidP="00540210">
      <w:pPr>
        <w:spacing w:line="240" w:lineRule="auto"/>
        <w:rPr>
          <w:rFonts w:ascii="Arial" w:hAnsi="Arial" w:cs="Arial"/>
          <w:smallCaps/>
          <w:sz w:val="22"/>
        </w:rPr>
      </w:pPr>
      <w:r w:rsidRPr="005529C4">
        <w:rPr>
          <w:rFonts w:ascii="Arial" w:hAnsi="Arial" w:cs="Arial"/>
          <w:smallCaps/>
          <w:sz w:val="22"/>
        </w:rPr>
        <w:br w:type="page"/>
      </w:r>
    </w:p>
    <w:p w14:paraId="2326E106" w14:textId="275D3BCE" w:rsidR="00540210" w:rsidRPr="00D944E6" w:rsidRDefault="00540210" w:rsidP="00540210">
      <w:pPr>
        <w:spacing w:line="240" w:lineRule="auto"/>
        <w:contextualSpacing/>
        <w:rPr>
          <w:rFonts w:ascii="Arial" w:hAnsi="Arial" w:cs="Arial"/>
          <w:caps/>
          <w:sz w:val="22"/>
        </w:rPr>
      </w:pPr>
      <w:r w:rsidRPr="00D944E6">
        <w:rPr>
          <w:rFonts w:ascii="Arial" w:hAnsi="Arial" w:cs="Arial"/>
          <w:caps/>
          <w:sz w:val="22"/>
        </w:rPr>
        <w:lastRenderedPageBreak/>
        <w:t xml:space="preserve">Table </w:t>
      </w:r>
      <w:r>
        <w:rPr>
          <w:rFonts w:ascii="Arial" w:hAnsi="Arial" w:cs="Arial"/>
          <w:caps/>
          <w:sz w:val="22"/>
        </w:rPr>
        <w:t>A.12</w:t>
      </w:r>
      <w:r w:rsidRPr="00D944E6">
        <w:rPr>
          <w:rFonts w:ascii="Arial" w:hAnsi="Arial" w:cs="Arial"/>
          <w:caps/>
          <w:sz w:val="22"/>
        </w:rPr>
        <w:t>D. Rietveld results for Red Trefor (sample TF-02)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349"/>
        <w:gridCol w:w="1330"/>
        <w:gridCol w:w="2976"/>
      </w:tblGrid>
      <w:tr w:rsidR="00540210" w:rsidRPr="005529C4" w14:paraId="7D857D15" w14:textId="77777777" w:rsidTr="000E6250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356BB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Agreement indices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0731C93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B1C08AB" w14:textId="77777777" w:rsidR="00540210" w:rsidRPr="005529C4" w:rsidRDefault="00540210" w:rsidP="000E6250">
            <w:pPr>
              <w:pStyle w:val="Table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7B841172" w14:textId="77777777" w:rsidTr="000E6250"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C7D4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exp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FB16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5.34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C45089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66883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2685D983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49E4B7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p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7C1A9E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9.33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B9F2FE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4FD5A8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0E967E85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7F6377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w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i/>
                <w:iCs/>
                <w:sz w:val="22"/>
                <w:vertAlign w:val="subscript"/>
              </w:rPr>
              <w:t>p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BBB28B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12.62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6152BB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53B4A1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6C859CFF" w14:textId="77777777" w:rsidTr="000E6250"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07B3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GOOF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326E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5.58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DF90BF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4BFF1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3C16BA35" w14:textId="77777777" w:rsidTr="000E6250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4D0B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7832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F290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53A9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40210" w:rsidRPr="005529C4" w14:paraId="2B099D63" w14:textId="77777777" w:rsidTr="000E6250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251E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Mineral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DE6A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i/>
                <w:iCs/>
                <w:sz w:val="22"/>
              </w:rPr>
              <w:t>R</w:t>
            </w:r>
            <w:r w:rsidRPr="005529C4">
              <w:rPr>
                <w:rFonts w:ascii="Arial" w:hAnsi="Arial" w:cs="Arial"/>
                <w:sz w:val="22"/>
                <w:vertAlign w:val="subscript"/>
              </w:rPr>
              <w:t>Bragg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6BB0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Abundance (m</w:t>
            </w:r>
            <w:r w:rsidRPr="005529C4">
              <w:rPr>
                <w:rFonts w:ascii="Arial" w:hAnsi="Arial" w:cs="Arial"/>
                <w:sz w:val="22"/>
              </w:rPr>
              <w:t>od.%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11ED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*.CIF file reference</w:t>
            </w:r>
          </w:p>
        </w:tc>
      </w:tr>
      <w:tr w:rsidR="00540210" w:rsidRPr="005529C4" w14:paraId="353C4977" w14:textId="77777777" w:rsidTr="000E6250"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7B30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Albite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C327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8E30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AA80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Wenk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(1980)</w:t>
            </w:r>
          </w:p>
        </w:tc>
      </w:tr>
      <w:tr w:rsidR="00540210" w:rsidRPr="005529C4" w14:paraId="573B60A7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4DB33E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Quartz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863A87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2.59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242E53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B60AF8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Le Page &amp; Donnay (1976)</w:t>
            </w:r>
          </w:p>
        </w:tc>
      </w:tr>
      <w:tr w:rsidR="00540210" w:rsidRPr="005529C4" w14:paraId="189FD884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BF7DBD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Microcline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EBA3DB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4.73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9DDA70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5DE82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Blasi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(1987)</w:t>
            </w:r>
          </w:p>
        </w:tc>
      </w:tr>
      <w:tr w:rsidR="00540210" w:rsidRPr="005529C4" w14:paraId="29DD0DAE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7420A3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Labradorite (An24)</w:t>
            </w:r>
            <w:r w:rsidRPr="005529C4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B8E6D5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6.14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204A30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6EE2A63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Wenk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(1980)</w:t>
            </w:r>
          </w:p>
        </w:tc>
      </w:tr>
      <w:tr w:rsidR="00540210" w:rsidRPr="005529C4" w14:paraId="43BC093A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0628D7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Epidote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FDA3CC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5.61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25BD9F1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8C4DF6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Dollase (1968)</w:t>
            </w:r>
          </w:p>
        </w:tc>
      </w:tr>
      <w:tr w:rsidR="00540210" w:rsidRPr="005529C4" w14:paraId="740D2839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FBACB7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Actinolite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C1D56F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8.75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C9D684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B5D72F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Urusov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(1987)</w:t>
            </w:r>
          </w:p>
        </w:tc>
      </w:tr>
      <w:tr w:rsidR="00540210" w:rsidRPr="005529C4" w14:paraId="65367BDF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7CD002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Chlorite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E8CA6B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3.25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4E4E20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BBFB95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Zanazzi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(2007)</w:t>
            </w:r>
          </w:p>
        </w:tc>
      </w:tr>
      <w:tr w:rsidR="00540210" w:rsidRPr="005529C4" w14:paraId="23F51F65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63B137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Titanite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366CD4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7.64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9DE82E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850846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Oberti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(1981)</w:t>
            </w:r>
          </w:p>
        </w:tc>
      </w:tr>
      <w:tr w:rsidR="00540210" w:rsidRPr="005529C4" w14:paraId="6DE1E6BE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DC2185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Muscovite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A2CB9B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4.75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0DD81D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CCADF3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Brigatti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>et al.</w:t>
            </w:r>
            <w:r w:rsidRPr="005529C4">
              <w:rPr>
                <w:rFonts w:ascii="Arial" w:hAnsi="Arial" w:cs="Arial"/>
                <w:sz w:val="22"/>
              </w:rPr>
              <w:t xml:space="preserve"> (1998)</w:t>
            </w:r>
          </w:p>
        </w:tc>
      </w:tr>
      <w:tr w:rsidR="00540210" w:rsidRPr="005529C4" w14:paraId="25C9ADA6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E5DF5D9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Calcite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5AD2BD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3.59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F76F4A7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1946A95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 xml:space="preserve">Effenberger </w:t>
            </w:r>
            <w:r w:rsidRPr="005529C4">
              <w:rPr>
                <w:rFonts w:ascii="Arial" w:hAnsi="Arial" w:cs="Arial"/>
                <w:i/>
                <w:iCs/>
                <w:sz w:val="22"/>
              </w:rPr>
              <w:t xml:space="preserve">et al. </w:t>
            </w:r>
            <w:r w:rsidRPr="005529C4">
              <w:rPr>
                <w:rFonts w:ascii="Arial" w:hAnsi="Arial" w:cs="Arial"/>
                <w:sz w:val="22"/>
              </w:rPr>
              <w:t>(1981)</w:t>
            </w:r>
          </w:p>
        </w:tc>
      </w:tr>
      <w:tr w:rsidR="00540210" w:rsidRPr="005529C4" w14:paraId="447BE380" w14:textId="77777777" w:rsidTr="000E625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51772C6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Ilmenite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F9AFBF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8.58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7C1B52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D4FABB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Yamanaka (2005)</w:t>
            </w:r>
          </w:p>
        </w:tc>
      </w:tr>
      <w:tr w:rsidR="00540210" w:rsidRPr="005529C4" w14:paraId="526D185D" w14:textId="77777777" w:rsidTr="000E6250"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372AD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Biedellite (?)</w:t>
            </w:r>
            <w:r w:rsidRPr="005529C4">
              <w:rPr>
                <w:rFonts w:ascii="Arial" w:hAnsi="Arial" w:cs="Arial"/>
                <w:sz w:val="22"/>
                <w:vertAlign w:val="superscript"/>
              </w:rPr>
              <w:t>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33422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3DBAA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&lt;&lt;1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EBE08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  <w:lang w:eastAsia="en-CA"/>
              </w:rPr>
              <w:t>—</w:t>
            </w:r>
          </w:p>
        </w:tc>
      </w:tr>
      <w:tr w:rsidR="00540210" w:rsidRPr="005529C4" w14:paraId="38E22DD0" w14:textId="77777777" w:rsidTr="000E6250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C915C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Normalized t</w:t>
            </w:r>
            <w:r w:rsidRPr="005529C4">
              <w:rPr>
                <w:rFonts w:ascii="Arial" w:hAnsi="Arial" w:cs="Arial"/>
                <w:sz w:val="22"/>
              </w:rPr>
              <w:t>otal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14DA4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C508B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  <w:r w:rsidRPr="005529C4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A8E4E" w14:textId="77777777" w:rsidR="00540210" w:rsidRPr="005529C4" w:rsidRDefault="00540210" w:rsidP="000E6250">
            <w:pPr>
              <w:pStyle w:val="Table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804587B" w14:textId="77777777" w:rsidR="00540210" w:rsidRPr="005529C4" w:rsidRDefault="00540210" w:rsidP="00540210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mallCaps/>
          <w:sz w:val="22"/>
          <w:vertAlign w:val="superscript"/>
        </w:rPr>
        <w:t>*</w:t>
      </w:r>
      <w:r w:rsidRPr="005529C4">
        <w:rPr>
          <w:rFonts w:ascii="Arial" w:hAnsi="Arial" w:cs="Arial"/>
          <w:sz w:val="22"/>
        </w:rPr>
        <w:t>Composition was fixed based on results from mineral chemistry analysis.</w:t>
      </w:r>
    </w:p>
    <w:p w14:paraId="39C3514F" w14:textId="77777777" w:rsidR="00540210" w:rsidRPr="005529C4" w:rsidRDefault="00540210" w:rsidP="00540210">
      <w:pPr>
        <w:spacing w:line="240" w:lineRule="auto"/>
        <w:contextualSpacing/>
        <w:rPr>
          <w:rFonts w:ascii="Arial" w:hAnsi="Arial" w:cs="Arial"/>
          <w:sz w:val="22"/>
        </w:rPr>
      </w:pPr>
      <w:r w:rsidRPr="005529C4">
        <w:rPr>
          <w:rFonts w:ascii="Arial" w:hAnsi="Arial" w:cs="Arial"/>
          <w:sz w:val="22"/>
          <w:vertAlign w:val="superscript"/>
        </w:rPr>
        <w:t>†</w:t>
      </w:r>
      <w:r w:rsidRPr="005529C4">
        <w:rPr>
          <w:rFonts w:ascii="Arial" w:hAnsi="Arial" w:cs="Arial"/>
          <w:sz w:val="22"/>
        </w:rPr>
        <w:t>Based on a weak, unidentified peak at 12.4 Å.</w:t>
      </w:r>
    </w:p>
    <w:p w14:paraId="67716410" w14:textId="5275A2A4" w:rsidR="007064BF" w:rsidRPr="00540210" w:rsidRDefault="007064BF" w:rsidP="00540210">
      <w:pPr>
        <w:spacing w:line="240" w:lineRule="auto"/>
        <w:rPr>
          <w:rFonts w:ascii="Arial" w:hAnsi="Arial" w:cs="Arial"/>
          <w:smallCaps/>
          <w:sz w:val="22"/>
        </w:rPr>
      </w:pPr>
    </w:p>
    <w:sectPr w:rsidR="007064BF" w:rsidRPr="00540210" w:rsidSect="00F416C3">
      <w:type w:val="continuous"/>
      <w:pgSz w:w="15840" w:h="12240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3474" w14:textId="77777777" w:rsidR="00C924B6" w:rsidRDefault="00C924B6" w:rsidP="006C4D9E">
      <w:r>
        <w:separator/>
      </w:r>
    </w:p>
  </w:endnote>
  <w:endnote w:type="continuationSeparator" w:id="0">
    <w:p w14:paraId="0E24209E" w14:textId="77777777" w:rsidR="00C924B6" w:rsidRDefault="00C924B6" w:rsidP="006C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4BB5" w14:textId="77777777" w:rsidR="00C924B6" w:rsidRDefault="00C924B6" w:rsidP="006C4D9E">
      <w:r>
        <w:separator/>
      </w:r>
    </w:p>
  </w:footnote>
  <w:footnote w:type="continuationSeparator" w:id="0">
    <w:p w14:paraId="23B7C545" w14:textId="77777777" w:rsidR="00C924B6" w:rsidRDefault="00C924B6" w:rsidP="006C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3341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CD2614" w14:textId="37EB8A70" w:rsidR="00D10B02" w:rsidRDefault="00D10B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D1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93AA2C1" w14:textId="77777777" w:rsidR="00D10B02" w:rsidRDefault="00D10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E98"/>
    <w:multiLevelType w:val="hybridMultilevel"/>
    <w:tmpl w:val="EE7218CA"/>
    <w:lvl w:ilvl="0" w:tplc="D76CC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D4"/>
    <w:rsid w:val="000007F1"/>
    <w:rsid w:val="000008B8"/>
    <w:rsid w:val="00002041"/>
    <w:rsid w:val="0000210B"/>
    <w:rsid w:val="000022B7"/>
    <w:rsid w:val="0000318E"/>
    <w:rsid w:val="0000435D"/>
    <w:rsid w:val="0000496B"/>
    <w:rsid w:val="00004EFE"/>
    <w:rsid w:val="000050C3"/>
    <w:rsid w:val="00007251"/>
    <w:rsid w:val="0001018E"/>
    <w:rsid w:val="0001399F"/>
    <w:rsid w:val="00014EF8"/>
    <w:rsid w:val="00015079"/>
    <w:rsid w:val="00017953"/>
    <w:rsid w:val="00017AB6"/>
    <w:rsid w:val="00017DD9"/>
    <w:rsid w:val="00020AE3"/>
    <w:rsid w:val="000232C5"/>
    <w:rsid w:val="00024458"/>
    <w:rsid w:val="00024C02"/>
    <w:rsid w:val="00026C48"/>
    <w:rsid w:val="00027A7D"/>
    <w:rsid w:val="00032ABB"/>
    <w:rsid w:val="00034C66"/>
    <w:rsid w:val="00036990"/>
    <w:rsid w:val="00037B17"/>
    <w:rsid w:val="0004097E"/>
    <w:rsid w:val="00041072"/>
    <w:rsid w:val="000413E9"/>
    <w:rsid w:val="000424EF"/>
    <w:rsid w:val="00043515"/>
    <w:rsid w:val="0004542D"/>
    <w:rsid w:val="000455D8"/>
    <w:rsid w:val="000509BC"/>
    <w:rsid w:val="00052641"/>
    <w:rsid w:val="0005517C"/>
    <w:rsid w:val="00056279"/>
    <w:rsid w:val="00057711"/>
    <w:rsid w:val="00061E26"/>
    <w:rsid w:val="00062B08"/>
    <w:rsid w:val="0006306F"/>
    <w:rsid w:val="00063961"/>
    <w:rsid w:val="000658CA"/>
    <w:rsid w:val="0006614F"/>
    <w:rsid w:val="00066242"/>
    <w:rsid w:val="00067AA3"/>
    <w:rsid w:val="000726B6"/>
    <w:rsid w:val="00073C21"/>
    <w:rsid w:val="00073FDF"/>
    <w:rsid w:val="000746EF"/>
    <w:rsid w:val="0007614D"/>
    <w:rsid w:val="00077BCC"/>
    <w:rsid w:val="00082121"/>
    <w:rsid w:val="000851C5"/>
    <w:rsid w:val="000876FD"/>
    <w:rsid w:val="000925D9"/>
    <w:rsid w:val="00092738"/>
    <w:rsid w:val="000928C5"/>
    <w:rsid w:val="00095103"/>
    <w:rsid w:val="00096E7A"/>
    <w:rsid w:val="000A2E9C"/>
    <w:rsid w:val="000A3C70"/>
    <w:rsid w:val="000A4D58"/>
    <w:rsid w:val="000A528C"/>
    <w:rsid w:val="000A5C81"/>
    <w:rsid w:val="000A6862"/>
    <w:rsid w:val="000B00AC"/>
    <w:rsid w:val="000B429C"/>
    <w:rsid w:val="000B7512"/>
    <w:rsid w:val="000B7D0D"/>
    <w:rsid w:val="000C1838"/>
    <w:rsid w:val="000C2787"/>
    <w:rsid w:val="000C485E"/>
    <w:rsid w:val="000C4AF3"/>
    <w:rsid w:val="000C5AFE"/>
    <w:rsid w:val="000C71B9"/>
    <w:rsid w:val="000D01FE"/>
    <w:rsid w:val="000D1156"/>
    <w:rsid w:val="000D327B"/>
    <w:rsid w:val="000D4682"/>
    <w:rsid w:val="000D5012"/>
    <w:rsid w:val="000D5101"/>
    <w:rsid w:val="000D5573"/>
    <w:rsid w:val="000D6056"/>
    <w:rsid w:val="000E0698"/>
    <w:rsid w:val="000E186E"/>
    <w:rsid w:val="000E250A"/>
    <w:rsid w:val="000E28FE"/>
    <w:rsid w:val="000E32E4"/>
    <w:rsid w:val="000E33E0"/>
    <w:rsid w:val="000E3A97"/>
    <w:rsid w:val="000E4443"/>
    <w:rsid w:val="000E4975"/>
    <w:rsid w:val="000E73B0"/>
    <w:rsid w:val="000E7C69"/>
    <w:rsid w:val="000F0958"/>
    <w:rsid w:val="000F1A9D"/>
    <w:rsid w:val="000F1AA8"/>
    <w:rsid w:val="000F4570"/>
    <w:rsid w:val="000F461C"/>
    <w:rsid w:val="000F6919"/>
    <w:rsid w:val="000F6CBD"/>
    <w:rsid w:val="00100019"/>
    <w:rsid w:val="0010052F"/>
    <w:rsid w:val="00101691"/>
    <w:rsid w:val="00101AE3"/>
    <w:rsid w:val="00102D2A"/>
    <w:rsid w:val="00103804"/>
    <w:rsid w:val="00104296"/>
    <w:rsid w:val="00104C56"/>
    <w:rsid w:val="001075AD"/>
    <w:rsid w:val="00111546"/>
    <w:rsid w:val="00112165"/>
    <w:rsid w:val="00112D42"/>
    <w:rsid w:val="001145DD"/>
    <w:rsid w:val="0011493B"/>
    <w:rsid w:val="00115788"/>
    <w:rsid w:val="00117239"/>
    <w:rsid w:val="00117A5C"/>
    <w:rsid w:val="00117B1E"/>
    <w:rsid w:val="00117EFF"/>
    <w:rsid w:val="001200F6"/>
    <w:rsid w:val="00122245"/>
    <w:rsid w:val="0012397F"/>
    <w:rsid w:val="0012475C"/>
    <w:rsid w:val="001306A0"/>
    <w:rsid w:val="001308EE"/>
    <w:rsid w:val="00130976"/>
    <w:rsid w:val="00133217"/>
    <w:rsid w:val="00133522"/>
    <w:rsid w:val="00133EDE"/>
    <w:rsid w:val="00134A39"/>
    <w:rsid w:val="00135115"/>
    <w:rsid w:val="0013568D"/>
    <w:rsid w:val="00135931"/>
    <w:rsid w:val="001365ED"/>
    <w:rsid w:val="00140523"/>
    <w:rsid w:val="00140BE6"/>
    <w:rsid w:val="00143F81"/>
    <w:rsid w:val="00144AD4"/>
    <w:rsid w:val="00145648"/>
    <w:rsid w:val="00145679"/>
    <w:rsid w:val="00146AB6"/>
    <w:rsid w:val="001474EE"/>
    <w:rsid w:val="001529B9"/>
    <w:rsid w:val="001544BE"/>
    <w:rsid w:val="001551CC"/>
    <w:rsid w:val="00156301"/>
    <w:rsid w:val="001567B9"/>
    <w:rsid w:val="00162C3C"/>
    <w:rsid w:val="00163CBD"/>
    <w:rsid w:val="001669C2"/>
    <w:rsid w:val="00167CD8"/>
    <w:rsid w:val="00170248"/>
    <w:rsid w:val="00170348"/>
    <w:rsid w:val="001710D4"/>
    <w:rsid w:val="00171BD4"/>
    <w:rsid w:val="001721E3"/>
    <w:rsid w:val="001729EE"/>
    <w:rsid w:val="00173028"/>
    <w:rsid w:val="00174BF1"/>
    <w:rsid w:val="00175A9B"/>
    <w:rsid w:val="001760B6"/>
    <w:rsid w:val="0017723C"/>
    <w:rsid w:val="00180C81"/>
    <w:rsid w:val="00182B84"/>
    <w:rsid w:val="0018376A"/>
    <w:rsid w:val="00186ABB"/>
    <w:rsid w:val="0018739A"/>
    <w:rsid w:val="0019206C"/>
    <w:rsid w:val="00194C4E"/>
    <w:rsid w:val="00195028"/>
    <w:rsid w:val="001956FB"/>
    <w:rsid w:val="0019610E"/>
    <w:rsid w:val="001978FD"/>
    <w:rsid w:val="00197A13"/>
    <w:rsid w:val="001A0EFC"/>
    <w:rsid w:val="001A1967"/>
    <w:rsid w:val="001A3B34"/>
    <w:rsid w:val="001A3B39"/>
    <w:rsid w:val="001A3EDD"/>
    <w:rsid w:val="001A4834"/>
    <w:rsid w:val="001A54E7"/>
    <w:rsid w:val="001A7A84"/>
    <w:rsid w:val="001B2EA5"/>
    <w:rsid w:val="001B4147"/>
    <w:rsid w:val="001B49C8"/>
    <w:rsid w:val="001B556E"/>
    <w:rsid w:val="001B5F82"/>
    <w:rsid w:val="001C28FE"/>
    <w:rsid w:val="001C50EA"/>
    <w:rsid w:val="001C577F"/>
    <w:rsid w:val="001C6494"/>
    <w:rsid w:val="001D4054"/>
    <w:rsid w:val="001D70FD"/>
    <w:rsid w:val="001E0968"/>
    <w:rsid w:val="001E2947"/>
    <w:rsid w:val="001E4261"/>
    <w:rsid w:val="001E52CA"/>
    <w:rsid w:val="001E5478"/>
    <w:rsid w:val="001E5C82"/>
    <w:rsid w:val="001E657F"/>
    <w:rsid w:val="001E6C2B"/>
    <w:rsid w:val="001E6D36"/>
    <w:rsid w:val="001F06F1"/>
    <w:rsid w:val="001F0F10"/>
    <w:rsid w:val="001F0F5A"/>
    <w:rsid w:val="001F12E4"/>
    <w:rsid w:val="001F2618"/>
    <w:rsid w:val="001F3987"/>
    <w:rsid w:val="001F4B47"/>
    <w:rsid w:val="001F5AFA"/>
    <w:rsid w:val="001F61D1"/>
    <w:rsid w:val="001F708E"/>
    <w:rsid w:val="001F723B"/>
    <w:rsid w:val="00200E8C"/>
    <w:rsid w:val="002031E0"/>
    <w:rsid w:val="00203B04"/>
    <w:rsid w:val="00203FB4"/>
    <w:rsid w:val="002058A1"/>
    <w:rsid w:val="00205F15"/>
    <w:rsid w:val="0020667B"/>
    <w:rsid w:val="00206939"/>
    <w:rsid w:val="00210C74"/>
    <w:rsid w:val="002121DE"/>
    <w:rsid w:val="002122EB"/>
    <w:rsid w:val="00215261"/>
    <w:rsid w:val="00215400"/>
    <w:rsid w:val="00216C06"/>
    <w:rsid w:val="00216FC7"/>
    <w:rsid w:val="00220ABC"/>
    <w:rsid w:val="002244C7"/>
    <w:rsid w:val="002273AD"/>
    <w:rsid w:val="002322A6"/>
    <w:rsid w:val="00232405"/>
    <w:rsid w:val="00234A3E"/>
    <w:rsid w:val="00235B61"/>
    <w:rsid w:val="00236A84"/>
    <w:rsid w:val="00237950"/>
    <w:rsid w:val="002400DD"/>
    <w:rsid w:val="00240D15"/>
    <w:rsid w:val="0024196A"/>
    <w:rsid w:val="0024367E"/>
    <w:rsid w:val="00243E1D"/>
    <w:rsid w:val="00245ACD"/>
    <w:rsid w:val="00246D94"/>
    <w:rsid w:val="00246F24"/>
    <w:rsid w:val="002472AE"/>
    <w:rsid w:val="002513AD"/>
    <w:rsid w:val="00251BD8"/>
    <w:rsid w:val="00254CA4"/>
    <w:rsid w:val="00257ACF"/>
    <w:rsid w:val="002601FB"/>
    <w:rsid w:val="002609E8"/>
    <w:rsid w:val="002624D5"/>
    <w:rsid w:val="0026426E"/>
    <w:rsid w:val="00264A4F"/>
    <w:rsid w:val="00265933"/>
    <w:rsid w:val="002662B1"/>
    <w:rsid w:val="002666E0"/>
    <w:rsid w:val="0026787A"/>
    <w:rsid w:val="002722EE"/>
    <w:rsid w:val="00272A2F"/>
    <w:rsid w:val="0027372B"/>
    <w:rsid w:val="00275BC7"/>
    <w:rsid w:val="00276333"/>
    <w:rsid w:val="00276671"/>
    <w:rsid w:val="002776D7"/>
    <w:rsid w:val="00280C0E"/>
    <w:rsid w:val="00280FA9"/>
    <w:rsid w:val="0028164D"/>
    <w:rsid w:val="00281FAB"/>
    <w:rsid w:val="00282489"/>
    <w:rsid w:val="002843B4"/>
    <w:rsid w:val="00287113"/>
    <w:rsid w:val="002874FC"/>
    <w:rsid w:val="00287894"/>
    <w:rsid w:val="00295159"/>
    <w:rsid w:val="002951DA"/>
    <w:rsid w:val="002A088C"/>
    <w:rsid w:val="002A35A7"/>
    <w:rsid w:val="002A53E9"/>
    <w:rsid w:val="002A7665"/>
    <w:rsid w:val="002A7A30"/>
    <w:rsid w:val="002B0CE2"/>
    <w:rsid w:val="002B278B"/>
    <w:rsid w:val="002B2A4D"/>
    <w:rsid w:val="002C1845"/>
    <w:rsid w:val="002C1EB9"/>
    <w:rsid w:val="002C3966"/>
    <w:rsid w:val="002C4F83"/>
    <w:rsid w:val="002C4F84"/>
    <w:rsid w:val="002C78EE"/>
    <w:rsid w:val="002C7995"/>
    <w:rsid w:val="002D1C76"/>
    <w:rsid w:val="002D2840"/>
    <w:rsid w:val="002D2ACE"/>
    <w:rsid w:val="002D2D7A"/>
    <w:rsid w:val="002D52B5"/>
    <w:rsid w:val="002D754A"/>
    <w:rsid w:val="002D7790"/>
    <w:rsid w:val="002E233F"/>
    <w:rsid w:val="002E3D30"/>
    <w:rsid w:val="002E4D33"/>
    <w:rsid w:val="002E5030"/>
    <w:rsid w:val="002E585E"/>
    <w:rsid w:val="002F0CBD"/>
    <w:rsid w:val="002F2A4E"/>
    <w:rsid w:val="002F4D47"/>
    <w:rsid w:val="002F5A24"/>
    <w:rsid w:val="002F5B92"/>
    <w:rsid w:val="002F674E"/>
    <w:rsid w:val="002F67F0"/>
    <w:rsid w:val="002F79D8"/>
    <w:rsid w:val="00300705"/>
    <w:rsid w:val="003014F1"/>
    <w:rsid w:val="00302557"/>
    <w:rsid w:val="003036BD"/>
    <w:rsid w:val="00304251"/>
    <w:rsid w:val="003066BB"/>
    <w:rsid w:val="00310E69"/>
    <w:rsid w:val="00310ECD"/>
    <w:rsid w:val="00314075"/>
    <w:rsid w:val="00315929"/>
    <w:rsid w:val="00315CB8"/>
    <w:rsid w:val="0031679A"/>
    <w:rsid w:val="00316951"/>
    <w:rsid w:val="00316ABB"/>
    <w:rsid w:val="00316DEA"/>
    <w:rsid w:val="00316F13"/>
    <w:rsid w:val="00321304"/>
    <w:rsid w:val="00321472"/>
    <w:rsid w:val="0032523C"/>
    <w:rsid w:val="003261B8"/>
    <w:rsid w:val="003301CC"/>
    <w:rsid w:val="003323C1"/>
    <w:rsid w:val="00332558"/>
    <w:rsid w:val="00333866"/>
    <w:rsid w:val="00333DFB"/>
    <w:rsid w:val="003359D3"/>
    <w:rsid w:val="0033705B"/>
    <w:rsid w:val="003378A6"/>
    <w:rsid w:val="003406DB"/>
    <w:rsid w:val="00341C20"/>
    <w:rsid w:val="00341C4A"/>
    <w:rsid w:val="00343D7E"/>
    <w:rsid w:val="00345609"/>
    <w:rsid w:val="003539A0"/>
    <w:rsid w:val="00355427"/>
    <w:rsid w:val="00355449"/>
    <w:rsid w:val="003556CF"/>
    <w:rsid w:val="00356C2D"/>
    <w:rsid w:val="003600E9"/>
    <w:rsid w:val="00360977"/>
    <w:rsid w:val="0036220D"/>
    <w:rsid w:val="00362821"/>
    <w:rsid w:val="00362EBD"/>
    <w:rsid w:val="003646B6"/>
    <w:rsid w:val="003660D3"/>
    <w:rsid w:val="00366DB1"/>
    <w:rsid w:val="0037198F"/>
    <w:rsid w:val="00371C13"/>
    <w:rsid w:val="003733CF"/>
    <w:rsid w:val="0037343B"/>
    <w:rsid w:val="00374418"/>
    <w:rsid w:val="0037501C"/>
    <w:rsid w:val="00375556"/>
    <w:rsid w:val="0037590A"/>
    <w:rsid w:val="00377B21"/>
    <w:rsid w:val="003813AB"/>
    <w:rsid w:val="003816CF"/>
    <w:rsid w:val="00381F20"/>
    <w:rsid w:val="003864C2"/>
    <w:rsid w:val="00386C52"/>
    <w:rsid w:val="00387EEF"/>
    <w:rsid w:val="003907A1"/>
    <w:rsid w:val="0039084A"/>
    <w:rsid w:val="00392720"/>
    <w:rsid w:val="00394F6F"/>
    <w:rsid w:val="003954BF"/>
    <w:rsid w:val="00395CB6"/>
    <w:rsid w:val="00395DFB"/>
    <w:rsid w:val="003969E3"/>
    <w:rsid w:val="003A124C"/>
    <w:rsid w:val="003A1422"/>
    <w:rsid w:val="003A19B5"/>
    <w:rsid w:val="003A2088"/>
    <w:rsid w:val="003A20FF"/>
    <w:rsid w:val="003A32F6"/>
    <w:rsid w:val="003A436E"/>
    <w:rsid w:val="003A4A92"/>
    <w:rsid w:val="003A4C70"/>
    <w:rsid w:val="003A54E1"/>
    <w:rsid w:val="003A7B70"/>
    <w:rsid w:val="003B01B7"/>
    <w:rsid w:val="003B0E7B"/>
    <w:rsid w:val="003B2FDA"/>
    <w:rsid w:val="003B43E7"/>
    <w:rsid w:val="003B483A"/>
    <w:rsid w:val="003B4EF1"/>
    <w:rsid w:val="003B6238"/>
    <w:rsid w:val="003B7A39"/>
    <w:rsid w:val="003C153F"/>
    <w:rsid w:val="003C3437"/>
    <w:rsid w:val="003C6D51"/>
    <w:rsid w:val="003D0834"/>
    <w:rsid w:val="003D3AD8"/>
    <w:rsid w:val="003D4445"/>
    <w:rsid w:val="003D7B3C"/>
    <w:rsid w:val="003D7B78"/>
    <w:rsid w:val="003D7C72"/>
    <w:rsid w:val="003E235B"/>
    <w:rsid w:val="003E2A0E"/>
    <w:rsid w:val="003E2E2A"/>
    <w:rsid w:val="003E3911"/>
    <w:rsid w:val="003E39CA"/>
    <w:rsid w:val="003E3E68"/>
    <w:rsid w:val="003E54BC"/>
    <w:rsid w:val="003E7858"/>
    <w:rsid w:val="003F300C"/>
    <w:rsid w:val="003F399B"/>
    <w:rsid w:val="003F4848"/>
    <w:rsid w:val="003F7CEF"/>
    <w:rsid w:val="003F7D45"/>
    <w:rsid w:val="004025CB"/>
    <w:rsid w:val="00404B2A"/>
    <w:rsid w:val="00407032"/>
    <w:rsid w:val="0040730D"/>
    <w:rsid w:val="00410598"/>
    <w:rsid w:val="004115BF"/>
    <w:rsid w:val="00411743"/>
    <w:rsid w:val="00412425"/>
    <w:rsid w:val="00415E12"/>
    <w:rsid w:val="0041692B"/>
    <w:rsid w:val="00416B43"/>
    <w:rsid w:val="00416E5B"/>
    <w:rsid w:val="00423352"/>
    <w:rsid w:val="004248EE"/>
    <w:rsid w:val="0042555D"/>
    <w:rsid w:val="00425DA8"/>
    <w:rsid w:val="004271DB"/>
    <w:rsid w:val="00427536"/>
    <w:rsid w:val="00432774"/>
    <w:rsid w:val="00434D10"/>
    <w:rsid w:val="0043597B"/>
    <w:rsid w:val="004369EC"/>
    <w:rsid w:val="00437214"/>
    <w:rsid w:val="00437507"/>
    <w:rsid w:val="004379EA"/>
    <w:rsid w:val="004406D8"/>
    <w:rsid w:val="00440D0F"/>
    <w:rsid w:val="004422F0"/>
    <w:rsid w:val="00442336"/>
    <w:rsid w:val="00442C49"/>
    <w:rsid w:val="00443345"/>
    <w:rsid w:val="0044358E"/>
    <w:rsid w:val="0044525F"/>
    <w:rsid w:val="004463B7"/>
    <w:rsid w:val="00446FE0"/>
    <w:rsid w:val="004472F1"/>
    <w:rsid w:val="00447C92"/>
    <w:rsid w:val="00452EFC"/>
    <w:rsid w:val="00454311"/>
    <w:rsid w:val="00455D93"/>
    <w:rsid w:val="00455F3C"/>
    <w:rsid w:val="004567EA"/>
    <w:rsid w:val="0046199D"/>
    <w:rsid w:val="00462134"/>
    <w:rsid w:val="00462448"/>
    <w:rsid w:val="00466E3F"/>
    <w:rsid w:val="0046739C"/>
    <w:rsid w:val="00467476"/>
    <w:rsid w:val="00467656"/>
    <w:rsid w:val="00471398"/>
    <w:rsid w:val="00471DE8"/>
    <w:rsid w:val="0047345A"/>
    <w:rsid w:val="00474E25"/>
    <w:rsid w:val="004752BC"/>
    <w:rsid w:val="00476FF7"/>
    <w:rsid w:val="0048108E"/>
    <w:rsid w:val="004834A1"/>
    <w:rsid w:val="00484081"/>
    <w:rsid w:val="00484B4B"/>
    <w:rsid w:val="0048568F"/>
    <w:rsid w:val="004869EF"/>
    <w:rsid w:val="00486E10"/>
    <w:rsid w:val="00490F94"/>
    <w:rsid w:val="004929FE"/>
    <w:rsid w:val="00492D26"/>
    <w:rsid w:val="004969A6"/>
    <w:rsid w:val="00496C7A"/>
    <w:rsid w:val="004A19CA"/>
    <w:rsid w:val="004A1F03"/>
    <w:rsid w:val="004A38E3"/>
    <w:rsid w:val="004A4BD2"/>
    <w:rsid w:val="004A52FA"/>
    <w:rsid w:val="004A56B4"/>
    <w:rsid w:val="004B16A4"/>
    <w:rsid w:val="004B1AC6"/>
    <w:rsid w:val="004B1B40"/>
    <w:rsid w:val="004B5F08"/>
    <w:rsid w:val="004B6A78"/>
    <w:rsid w:val="004C1894"/>
    <w:rsid w:val="004C1BC3"/>
    <w:rsid w:val="004C1F7B"/>
    <w:rsid w:val="004C3141"/>
    <w:rsid w:val="004C384D"/>
    <w:rsid w:val="004C38E9"/>
    <w:rsid w:val="004C3E64"/>
    <w:rsid w:val="004C4A28"/>
    <w:rsid w:val="004C79C0"/>
    <w:rsid w:val="004D02BE"/>
    <w:rsid w:val="004D0776"/>
    <w:rsid w:val="004D1439"/>
    <w:rsid w:val="004D2505"/>
    <w:rsid w:val="004D2722"/>
    <w:rsid w:val="004D38BF"/>
    <w:rsid w:val="004D39AC"/>
    <w:rsid w:val="004D45B0"/>
    <w:rsid w:val="004D7928"/>
    <w:rsid w:val="004E0A8C"/>
    <w:rsid w:val="004E102D"/>
    <w:rsid w:val="004E1505"/>
    <w:rsid w:val="004E217E"/>
    <w:rsid w:val="004E6369"/>
    <w:rsid w:val="004E6ED4"/>
    <w:rsid w:val="004F0DA5"/>
    <w:rsid w:val="004F1AFE"/>
    <w:rsid w:val="004F1F94"/>
    <w:rsid w:val="004F34DE"/>
    <w:rsid w:val="004F360C"/>
    <w:rsid w:val="004F3B04"/>
    <w:rsid w:val="004F3BDA"/>
    <w:rsid w:val="004F4846"/>
    <w:rsid w:val="004F5FA7"/>
    <w:rsid w:val="004F6B53"/>
    <w:rsid w:val="004F6F24"/>
    <w:rsid w:val="00501C83"/>
    <w:rsid w:val="00502471"/>
    <w:rsid w:val="00504FF9"/>
    <w:rsid w:val="00505EB2"/>
    <w:rsid w:val="00507ADF"/>
    <w:rsid w:val="005110FF"/>
    <w:rsid w:val="005118FC"/>
    <w:rsid w:val="00512947"/>
    <w:rsid w:val="00513084"/>
    <w:rsid w:val="00513156"/>
    <w:rsid w:val="00513394"/>
    <w:rsid w:val="0051537A"/>
    <w:rsid w:val="00521595"/>
    <w:rsid w:val="00522939"/>
    <w:rsid w:val="00522D3B"/>
    <w:rsid w:val="00524896"/>
    <w:rsid w:val="00525AEE"/>
    <w:rsid w:val="00526800"/>
    <w:rsid w:val="00530C56"/>
    <w:rsid w:val="00531AC7"/>
    <w:rsid w:val="0053219E"/>
    <w:rsid w:val="00533A88"/>
    <w:rsid w:val="0053446A"/>
    <w:rsid w:val="00534497"/>
    <w:rsid w:val="00536D47"/>
    <w:rsid w:val="005376BD"/>
    <w:rsid w:val="005377E9"/>
    <w:rsid w:val="00540210"/>
    <w:rsid w:val="00540BA0"/>
    <w:rsid w:val="005420E3"/>
    <w:rsid w:val="00543B47"/>
    <w:rsid w:val="00543B81"/>
    <w:rsid w:val="00544A4D"/>
    <w:rsid w:val="00545B22"/>
    <w:rsid w:val="00546CDB"/>
    <w:rsid w:val="00546DAA"/>
    <w:rsid w:val="00546FDD"/>
    <w:rsid w:val="00550231"/>
    <w:rsid w:val="00550F46"/>
    <w:rsid w:val="005512C0"/>
    <w:rsid w:val="005529C4"/>
    <w:rsid w:val="00552A79"/>
    <w:rsid w:val="00552D12"/>
    <w:rsid w:val="00552F9D"/>
    <w:rsid w:val="00553062"/>
    <w:rsid w:val="00555B43"/>
    <w:rsid w:val="0055666C"/>
    <w:rsid w:val="00560686"/>
    <w:rsid w:val="00561219"/>
    <w:rsid w:val="005642B6"/>
    <w:rsid w:val="00567DD6"/>
    <w:rsid w:val="00570355"/>
    <w:rsid w:val="00570835"/>
    <w:rsid w:val="00570DFB"/>
    <w:rsid w:val="00574A4C"/>
    <w:rsid w:val="0057610F"/>
    <w:rsid w:val="00577138"/>
    <w:rsid w:val="005802C9"/>
    <w:rsid w:val="0058225A"/>
    <w:rsid w:val="00583C16"/>
    <w:rsid w:val="0058670D"/>
    <w:rsid w:val="00587044"/>
    <w:rsid w:val="00590F3A"/>
    <w:rsid w:val="00592180"/>
    <w:rsid w:val="00592AAA"/>
    <w:rsid w:val="005955C5"/>
    <w:rsid w:val="00595FA6"/>
    <w:rsid w:val="00596B1C"/>
    <w:rsid w:val="005971BB"/>
    <w:rsid w:val="0059747A"/>
    <w:rsid w:val="005A0048"/>
    <w:rsid w:val="005A0A4C"/>
    <w:rsid w:val="005A3510"/>
    <w:rsid w:val="005B01E6"/>
    <w:rsid w:val="005B222B"/>
    <w:rsid w:val="005B361B"/>
    <w:rsid w:val="005B4799"/>
    <w:rsid w:val="005B49ED"/>
    <w:rsid w:val="005C046E"/>
    <w:rsid w:val="005C6049"/>
    <w:rsid w:val="005C639A"/>
    <w:rsid w:val="005C6A3D"/>
    <w:rsid w:val="005C7EB6"/>
    <w:rsid w:val="005D09E4"/>
    <w:rsid w:val="005D17AD"/>
    <w:rsid w:val="005D1A42"/>
    <w:rsid w:val="005D2958"/>
    <w:rsid w:val="005D55AB"/>
    <w:rsid w:val="005D69D7"/>
    <w:rsid w:val="005D6C62"/>
    <w:rsid w:val="005E0444"/>
    <w:rsid w:val="005E153C"/>
    <w:rsid w:val="005E642B"/>
    <w:rsid w:val="005E790F"/>
    <w:rsid w:val="005E7EF6"/>
    <w:rsid w:val="005F021D"/>
    <w:rsid w:val="005F0BF0"/>
    <w:rsid w:val="005F0CDC"/>
    <w:rsid w:val="005F0DE4"/>
    <w:rsid w:val="005F3732"/>
    <w:rsid w:val="005F5623"/>
    <w:rsid w:val="005F5CFD"/>
    <w:rsid w:val="005F6314"/>
    <w:rsid w:val="0060181E"/>
    <w:rsid w:val="006034AD"/>
    <w:rsid w:val="00605D3A"/>
    <w:rsid w:val="006071F0"/>
    <w:rsid w:val="006105BA"/>
    <w:rsid w:val="0061087E"/>
    <w:rsid w:val="00610BBA"/>
    <w:rsid w:val="0061135D"/>
    <w:rsid w:val="00611633"/>
    <w:rsid w:val="00611D04"/>
    <w:rsid w:val="0061208D"/>
    <w:rsid w:val="00612963"/>
    <w:rsid w:val="00612FEE"/>
    <w:rsid w:val="0061503C"/>
    <w:rsid w:val="006152A8"/>
    <w:rsid w:val="00616DA0"/>
    <w:rsid w:val="00617031"/>
    <w:rsid w:val="006178DA"/>
    <w:rsid w:val="00620029"/>
    <w:rsid w:val="00620218"/>
    <w:rsid w:val="00622720"/>
    <w:rsid w:val="00623A1E"/>
    <w:rsid w:val="00624742"/>
    <w:rsid w:val="006266D1"/>
    <w:rsid w:val="00626DFC"/>
    <w:rsid w:val="006311DB"/>
    <w:rsid w:val="00631A4D"/>
    <w:rsid w:val="00631ADB"/>
    <w:rsid w:val="006323C7"/>
    <w:rsid w:val="006333C2"/>
    <w:rsid w:val="006336A7"/>
    <w:rsid w:val="00633D7E"/>
    <w:rsid w:val="00634D48"/>
    <w:rsid w:val="0063554F"/>
    <w:rsid w:val="00636CF0"/>
    <w:rsid w:val="0063700A"/>
    <w:rsid w:val="00637CEB"/>
    <w:rsid w:val="006416F7"/>
    <w:rsid w:val="00643AA4"/>
    <w:rsid w:val="00643B97"/>
    <w:rsid w:val="0064496C"/>
    <w:rsid w:val="006454C6"/>
    <w:rsid w:val="00647083"/>
    <w:rsid w:val="00647303"/>
    <w:rsid w:val="0064751E"/>
    <w:rsid w:val="00647AE1"/>
    <w:rsid w:val="00647D10"/>
    <w:rsid w:val="006510B8"/>
    <w:rsid w:val="006514D0"/>
    <w:rsid w:val="00651FD5"/>
    <w:rsid w:val="00653571"/>
    <w:rsid w:val="00654705"/>
    <w:rsid w:val="00655053"/>
    <w:rsid w:val="00655795"/>
    <w:rsid w:val="00656431"/>
    <w:rsid w:val="0065799B"/>
    <w:rsid w:val="0066049B"/>
    <w:rsid w:val="00661389"/>
    <w:rsid w:val="00661BE7"/>
    <w:rsid w:val="00661C21"/>
    <w:rsid w:val="00665E3E"/>
    <w:rsid w:val="006702E0"/>
    <w:rsid w:val="0067164F"/>
    <w:rsid w:val="00671865"/>
    <w:rsid w:val="00671D93"/>
    <w:rsid w:val="00674067"/>
    <w:rsid w:val="00674081"/>
    <w:rsid w:val="006740AF"/>
    <w:rsid w:val="00674A18"/>
    <w:rsid w:val="00675705"/>
    <w:rsid w:val="00675B9E"/>
    <w:rsid w:val="00681951"/>
    <w:rsid w:val="00681EC0"/>
    <w:rsid w:val="006824CD"/>
    <w:rsid w:val="0068337F"/>
    <w:rsid w:val="00686FD6"/>
    <w:rsid w:val="0068708E"/>
    <w:rsid w:val="00687802"/>
    <w:rsid w:val="006925C4"/>
    <w:rsid w:val="00693DD0"/>
    <w:rsid w:val="006940C1"/>
    <w:rsid w:val="00694473"/>
    <w:rsid w:val="006949B1"/>
    <w:rsid w:val="00695C60"/>
    <w:rsid w:val="00696C82"/>
    <w:rsid w:val="006A11D1"/>
    <w:rsid w:val="006A1D42"/>
    <w:rsid w:val="006A2896"/>
    <w:rsid w:val="006A2AA1"/>
    <w:rsid w:val="006A5476"/>
    <w:rsid w:val="006A55B9"/>
    <w:rsid w:val="006A615B"/>
    <w:rsid w:val="006A703D"/>
    <w:rsid w:val="006B0EB6"/>
    <w:rsid w:val="006B714B"/>
    <w:rsid w:val="006B7865"/>
    <w:rsid w:val="006C00A3"/>
    <w:rsid w:val="006C291D"/>
    <w:rsid w:val="006C386A"/>
    <w:rsid w:val="006C3F6F"/>
    <w:rsid w:val="006C4D9E"/>
    <w:rsid w:val="006C59DC"/>
    <w:rsid w:val="006C66E5"/>
    <w:rsid w:val="006C7CBE"/>
    <w:rsid w:val="006D24EB"/>
    <w:rsid w:val="006D3086"/>
    <w:rsid w:val="006D342A"/>
    <w:rsid w:val="006D34A9"/>
    <w:rsid w:val="006D450A"/>
    <w:rsid w:val="006D552C"/>
    <w:rsid w:val="006D574D"/>
    <w:rsid w:val="006D7D42"/>
    <w:rsid w:val="006E0722"/>
    <w:rsid w:val="006E197A"/>
    <w:rsid w:val="006E2216"/>
    <w:rsid w:val="006E249B"/>
    <w:rsid w:val="006E4672"/>
    <w:rsid w:val="006E4ACD"/>
    <w:rsid w:val="006E6D53"/>
    <w:rsid w:val="006F49E1"/>
    <w:rsid w:val="006F57FD"/>
    <w:rsid w:val="006F5A84"/>
    <w:rsid w:val="006F6413"/>
    <w:rsid w:val="0070048A"/>
    <w:rsid w:val="00700976"/>
    <w:rsid w:val="00700E19"/>
    <w:rsid w:val="00701394"/>
    <w:rsid w:val="00701C64"/>
    <w:rsid w:val="00701CB4"/>
    <w:rsid w:val="00702C2D"/>
    <w:rsid w:val="00702DF8"/>
    <w:rsid w:val="00703217"/>
    <w:rsid w:val="00705D5E"/>
    <w:rsid w:val="007064BF"/>
    <w:rsid w:val="007108D1"/>
    <w:rsid w:val="00710E47"/>
    <w:rsid w:val="00711891"/>
    <w:rsid w:val="00714637"/>
    <w:rsid w:val="007146AC"/>
    <w:rsid w:val="007147EE"/>
    <w:rsid w:val="00714D0C"/>
    <w:rsid w:val="00715959"/>
    <w:rsid w:val="00715B5F"/>
    <w:rsid w:val="00717B32"/>
    <w:rsid w:val="00717C85"/>
    <w:rsid w:val="00721B2A"/>
    <w:rsid w:val="00722CFC"/>
    <w:rsid w:val="00722D61"/>
    <w:rsid w:val="00724502"/>
    <w:rsid w:val="007253FC"/>
    <w:rsid w:val="007259E3"/>
    <w:rsid w:val="00726FB0"/>
    <w:rsid w:val="00730FE4"/>
    <w:rsid w:val="00731F13"/>
    <w:rsid w:val="0073655B"/>
    <w:rsid w:val="007365BF"/>
    <w:rsid w:val="007377BA"/>
    <w:rsid w:val="00737DCA"/>
    <w:rsid w:val="00740D53"/>
    <w:rsid w:val="007417D4"/>
    <w:rsid w:val="00741CEE"/>
    <w:rsid w:val="00743623"/>
    <w:rsid w:val="00744344"/>
    <w:rsid w:val="007467E7"/>
    <w:rsid w:val="0075035A"/>
    <w:rsid w:val="00752242"/>
    <w:rsid w:val="007539D6"/>
    <w:rsid w:val="00753E85"/>
    <w:rsid w:val="007565EC"/>
    <w:rsid w:val="00757C06"/>
    <w:rsid w:val="00757D66"/>
    <w:rsid w:val="00760B83"/>
    <w:rsid w:val="00760D39"/>
    <w:rsid w:val="00761060"/>
    <w:rsid w:val="00761429"/>
    <w:rsid w:val="00764545"/>
    <w:rsid w:val="00765A24"/>
    <w:rsid w:val="00765E11"/>
    <w:rsid w:val="00765EDC"/>
    <w:rsid w:val="00771D35"/>
    <w:rsid w:val="0077385F"/>
    <w:rsid w:val="00774B3B"/>
    <w:rsid w:val="00774EEE"/>
    <w:rsid w:val="0077516E"/>
    <w:rsid w:val="00775BF4"/>
    <w:rsid w:val="00775C8A"/>
    <w:rsid w:val="007774C3"/>
    <w:rsid w:val="0077784B"/>
    <w:rsid w:val="00780E1F"/>
    <w:rsid w:val="00781FF7"/>
    <w:rsid w:val="00782A67"/>
    <w:rsid w:val="00783458"/>
    <w:rsid w:val="00785E6E"/>
    <w:rsid w:val="00787E03"/>
    <w:rsid w:val="007944BA"/>
    <w:rsid w:val="00795187"/>
    <w:rsid w:val="007955EE"/>
    <w:rsid w:val="00796A38"/>
    <w:rsid w:val="00797034"/>
    <w:rsid w:val="007977F8"/>
    <w:rsid w:val="007A0A86"/>
    <w:rsid w:val="007A1064"/>
    <w:rsid w:val="007A177E"/>
    <w:rsid w:val="007A21C2"/>
    <w:rsid w:val="007A43C1"/>
    <w:rsid w:val="007A443B"/>
    <w:rsid w:val="007A4FB2"/>
    <w:rsid w:val="007A55EA"/>
    <w:rsid w:val="007A6E10"/>
    <w:rsid w:val="007B2AA5"/>
    <w:rsid w:val="007B39CC"/>
    <w:rsid w:val="007B69F0"/>
    <w:rsid w:val="007C0169"/>
    <w:rsid w:val="007C10A2"/>
    <w:rsid w:val="007C2242"/>
    <w:rsid w:val="007C3392"/>
    <w:rsid w:val="007C39DC"/>
    <w:rsid w:val="007C4465"/>
    <w:rsid w:val="007C46B6"/>
    <w:rsid w:val="007C6ABC"/>
    <w:rsid w:val="007C7B52"/>
    <w:rsid w:val="007D0072"/>
    <w:rsid w:val="007D65ED"/>
    <w:rsid w:val="007E4023"/>
    <w:rsid w:val="007E4484"/>
    <w:rsid w:val="007E48B0"/>
    <w:rsid w:val="007E6892"/>
    <w:rsid w:val="007E69CA"/>
    <w:rsid w:val="007E6E99"/>
    <w:rsid w:val="007E7DDD"/>
    <w:rsid w:val="007F0F12"/>
    <w:rsid w:val="007F114A"/>
    <w:rsid w:val="007F125C"/>
    <w:rsid w:val="007F12D6"/>
    <w:rsid w:val="007F4E68"/>
    <w:rsid w:val="007F5608"/>
    <w:rsid w:val="007F63E9"/>
    <w:rsid w:val="007F6BF5"/>
    <w:rsid w:val="007F6F49"/>
    <w:rsid w:val="00800325"/>
    <w:rsid w:val="00805B87"/>
    <w:rsid w:val="00807123"/>
    <w:rsid w:val="00813C1E"/>
    <w:rsid w:val="00814264"/>
    <w:rsid w:val="00815E49"/>
    <w:rsid w:val="00816F0D"/>
    <w:rsid w:val="00816F4A"/>
    <w:rsid w:val="00817941"/>
    <w:rsid w:val="008220DF"/>
    <w:rsid w:val="00823FCE"/>
    <w:rsid w:val="00824724"/>
    <w:rsid w:val="00824CBC"/>
    <w:rsid w:val="00827251"/>
    <w:rsid w:val="00832B29"/>
    <w:rsid w:val="008336DA"/>
    <w:rsid w:val="00833FE9"/>
    <w:rsid w:val="0083427A"/>
    <w:rsid w:val="00841327"/>
    <w:rsid w:val="008416BD"/>
    <w:rsid w:val="0084252D"/>
    <w:rsid w:val="008426D3"/>
    <w:rsid w:val="0084407D"/>
    <w:rsid w:val="0084487F"/>
    <w:rsid w:val="00844883"/>
    <w:rsid w:val="0084617F"/>
    <w:rsid w:val="008462D2"/>
    <w:rsid w:val="008467DA"/>
    <w:rsid w:val="00847389"/>
    <w:rsid w:val="00851490"/>
    <w:rsid w:val="008517FE"/>
    <w:rsid w:val="008531C2"/>
    <w:rsid w:val="00856F6B"/>
    <w:rsid w:val="008605DD"/>
    <w:rsid w:val="00860789"/>
    <w:rsid w:val="0086093E"/>
    <w:rsid w:val="00861F57"/>
    <w:rsid w:val="00862EE1"/>
    <w:rsid w:val="008638A7"/>
    <w:rsid w:val="00865516"/>
    <w:rsid w:val="008661DC"/>
    <w:rsid w:val="0086706E"/>
    <w:rsid w:val="00871599"/>
    <w:rsid w:val="008727B5"/>
    <w:rsid w:val="008730D3"/>
    <w:rsid w:val="008744AF"/>
    <w:rsid w:val="00876E5B"/>
    <w:rsid w:val="0087781D"/>
    <w:rsid w:val="00877DF4"/>
    <w:rsid w:val="00882590"/>
    <w:rsid w:val="0088401B"/>
    <w:rsid w:val="00887989"/>
    <w:rsid w:val="00894E6B"/>
    <w:rsid w:val="008950AE"/>
    <w:rsid w:val="00895EF9"/>
    <w:rsid w:val="008A1EA8"/>
    <w:rsid w:val="008A39DC"/>
    <w:rsid w:val="008A44BF"/>
    <w:rsid w:val="008A5F13"/>
    <w:rsid w:val="008A64F6"/>
    <w:rsid w:val="008A746A"/>
    <w:rsid w:val="008B0D0B"/>
    <w:rsid w:val="008B114F"/>
    <w:rsid w:val="008B15E8"/>
    <w:rsid w:val="008B166A"/>
    <w:rsid w:val="008B34CB"/>
    <w:rsid w:val="008B3D9E"/>
    <w:rsid w:val="008B7637"/>
    <w:rsid w:val="008C03FD"/>
    <w:rsid w:val="008C2172"/>
    <w:rsid w:val="008C35A0"/>
    <w:rsid w:val="008C3629"/>
    <w:rsid w:val="008C4467"/>
    <w:rsid w:val="008C4AE5"/>
    <w:rsid w:val="008C4BBA"/>
    <w:rsid w:val="008C4C04"/>
    <w:rsid w:val="008C50C4"/>
    <w:rsid w:val="008C67D0"/>
    <w:rsid w:val="008C778C"/>
    <w:rsid w:val="008D0222"/>
    <w:rsid w:val="008D1151"/>
    <w:rsid w:val="008D12F6"/>
    <w:rsid w:val="008D145E"/>
    <w:rsid w:val="008D3657"/>
    <w:rsid w:val="008D5E23"/>
    <w:rsid w:val="008E1FD3"/>
    <w:rsid w:val="008E27D6"/>
    <w:rsid w:val="008E4C37"/>
    <w:rsid w:val="008E4CD4"/>
    <w:rsid w:val="008E529E"/>
    <w:rsid w:val="008E541F"/>
    <w:rsid w:val="008E5FD1"/>
    <w:rsid w:val="008F0523"/>
    <w:rsid w:val="008F29C9"/>
    <w:rsid w:val="008F3FDA"/>
    <w:rsid w:val="0090428E"/>
    <w:rsid w:val="00906476"/>
    <w:rsid w:val="00910A72"/>
    <w:rsid w:val="00910DFF"/>
    <w:rsid w:val="00911E93"/>
    <w:rsid w:val="00912B3D"/>
    <w:rsid w:val="0091337A"/>
    <w:rsid w:val="009145AC"/>
    <w:rsid w:val="009146AA"/>
    <w:rsid w:val="00914E75"/>
    <w:rsid w:val="009153C0"/>
    <w:rsid w:val="00915429"/>
    <w:rsid w:val="0091760E"/>
    <w:rsid w:val="00921754"/>
    <w:rsid w:val="00922CD7"/>
    <w:rsid w:val="00922D7E"/>
    <w:rsid w:val="00923C75"/>
    <w:rsid w:val="0092465F"/>
    <w:rsid w:val="0092519E"/>
    <w:rsid w:val="00925AF2"/>
    <w:rsid w:val="00931190"/>
    <w:rsid w:val="00932E1D"/>
    <w:rsid w:val="00932FBF"/>
    <w:rsid w:val="00935767"/>
    <w:rsid w:val="00936529"/>
    <w:rsid w:val="00937BC7"/>
    <w:rsid w:val="0094282E"/>
    <w:rsid w:val="00942C2C"/>
    <w:rsid w:val="00944BDE"/>
    <w:rsid w:val="00945673"/>
    <w:rsid w:val="00945E99"/>
    <w:rsid w:val="00946F2C"/>
    <w:rsid w:val="009470C9"/>
    <w:rsid w:val="00950303"/>
    <w:rsid w:val="009509EE"/>
    <w:rsid w:val="00952957"/>
    <w:rsid w:val="00953D2C"/>
    <w:rsid w:val="009544C7"/>
    <w:rsid w:val="00955DD1"/>
    <w:rsid w:val="00957D13"/>
    <w:rsid w:val="009627B9"/>
    <w:rsid w:val="009628C0"/>
    <w:rsid w:val="00963A13"/>
    <w:rsid w:val="00964279"/>
    <w:rsid w:val="00964BA4"/>
    <w:rsid w:val="00965B5B"/>
    <w:rsid w:val="00966699"/>
    <w:rsid w:val="00967E39"/>
    <w:rsid w:val="00970463"/>
    <w:rsid w:val="00970C08"/>
    <w:rsid w:val="009729F2"/>
    <w:rsid w:val="00973377"/>
    <w:rsid w:val="00974BF3"/>
    <w:rsid w:val="00976256"/>
    <w:rsid w:val="0097633D"/>
    <w:rsid w:val="0097726A"/>
    <w:rsid w:val="00977CB4"/>
    <w:rsid w:val="00977CC3"/>
    <w:rsid w:val="00980BAC"/>
    <w:rsid w:val="009820E6"/>
    <w:rsid w:val="00982139"/>
    <w:rsid w:val="00983099"/>
    <w:rsid w:val="00983E57"/>
    <w:rsid w:val="00985250"/>
    <w:rsid w:val="00985D29"/>
    <w:rsid w:val="00985FA8"/>
    <w:rsid w:val="009862C2"/>
    <w:rsid w:val="00986A48"/>
    <w:rsid w:val="009915F1"/>
    <w:rsid w:val="009935D4"/>
    <w:rsid w:val="00994E78"/>
    <w:rsid w:val="009958A8"/>
    <w:rsid w:val="00995E29"/>
    <w:rsid w:val="00996EC4"/>
    <w:rsid w:val="00997108"/>
    <w:rsid w:val="009A0250"/>
    <w:rsid w:val="009A306F"/>
    <w:rsid w:val="009A3DE9"/>
    <w:rsid w:val="009A4DB7"/>
    <w:rsid w:val="009A5B63"/>
    <w:rsid w:val="009A6749"/>
    <w:rsid w:val="009A738A"/>
    <w:rsid w:val="009A7901"/>
    <w:rsid w:val="009B0C44"/>
    <w:rsid w:val="009B0F52"/>
    <w:rsid w:val="009B1983"/>
    <w:rsid w:val="009B1BC3"/>
    <w:rsid w:val="009B1F56"/>
    <w:rsid w:val="009B29FD"/>
    <w:rsid w:val="009B2A33"/>
    <w:rsid w:val="009B2D99"/>
    <w:rsid w:val="009B4C7E"/>
    <w:rsid w:val="009B5EA8"/>
    <w:rsid w:val="009C0A32"/>
    <w:rsid w:val="009C15BD"/>
    <w:rsid w:val="009C195B"/>
    <w:rsid w:val="009C1BA5"/>
    <w:rsid w:val="009C26B1"/>
    <w:rsid w:val="009C2EB4"/>
    <w:rsid w:val="009C38A1"/>
    <w:rsid w:val="009C6875"/>
    <w:rsid w:val="009C7F0D"/>
    <w:rsid w:val="009D1320"/>
    <w:rsid w:val="009D6A5C"/>
    <w:rsid w:val="009D7989"/>
    <w:rsid w:val="009D7D05"/>
    <w:rsid w:val="009E480F"/>
    <w:rsid w:val="009E507F"/>
    <w:rsid w:val="009E53F0"/>
    <w:rsid w:val="009E5E0A"/>
    <w:rsid w:val="009E5EBA"/>
    <w:rsid w:val="009E6067"/>
    <w:rsid w:val="009E6CBE"/>
    <w:rsid w:val="009F031B"/>
    <w:rsid w:val="009F03F3"/>
    <w:rsid w:val="009F1688"/>
    <w:rsid w:val="009F5F09"/>
    <w:rsid w:val="009F67E2"/>
    <w:rsid w:val="00A0362E"/>
    <w:rsid w:val="00A045EE"/>
    <w:rsid w:val="00A10173"/>
    <w:rsid w:val="00A11579"/>
    <w:rsid w:val="00A1199D"/>
    <w:rsid w:val="00A12670"/>
    <w:rsid w:val="00A12771"/>
    <w:rsid w:val="00A12933"/>
    <w:rsid w:val="00A1386E"/>
    <w:rsid w:val="00A149E1"/>
    <w:rsid w:val="00A157AC"/>
    <w:rsid w:val="00A17609"/>
    <w:rsid w:val="00A17DF0"/>
    <w:rsid w:val="00A22DC6"/>
    <w:rsid w:val="00A2373A"/>
    <w:rsid w:val="00A23F19"/>
    <w:rsid w:val="00A26ACA"/>
    <w:rsid w:val="00A27B72"/>
    <w:rsid w:val="00A30DDC"/>
    <w:rsid w:val="00A31701"/>
    <w:rsid w:val="00A32DDD"/>
    <w:rsid w:val="00A339C2"/>
    <w:rsid w:val="00A352E2"/>
    <w:rsid w:val="00A37DC7"/>
    <w:rsid w:val="00A41044"/>
    <w:rsid w:val="00A411B0"/>
    <w:rsid w:val="00A42995"/>
    <w:rsid w:val="00A430EE"/>
    <w:rsid w:val="00A4376B"/>
    <w:rsid w:val="00A4376D"/>
    <w:rsid w:val="00A43EF0"/>
    <w:rsid w:val="00A44B15"/>
    <w:rsid w:val="00A45FCA"/>
    <w:rsid w:val="00A47BF7"/>
    <w:rsid w:val="00A501FD"/>
    <w:rsid w:val="00A516F3"/>
    <w:rsid w:val="00A53962"/>
    <w:rsid w:val="00A56200"/>
    <w:rsid w:val="00A56689"/>
    <w:rsid w:val="00A64582"/>
    <w:rsid w:val="00A648C2"/>
    <w:rsid w:val="00A67240"/>
    <w:rsid w:val="00A67AD8"/>
    <w:rsid w:val="00A67F0F"/>
    <w:rsid w:val="00A70721"/>
    <w:rsid w:val="00A70DA8"/>
    <w:rsid w:val="00A726D1"/>
    <w:rsid w:val="00A745ED"/>
    <w:rsid w:val="00A77C71"/>
    <w:rsid w:val="00A77C99"/>
    <w:rsid w:val="00A77DDF"/>
    <w:rsid w:val="00A809C7"/>
    <w:rsid w:val="00A81342"/>
    <w:rsid w:val="00A86134"/>
    <w:rsid w:val="00A8713C"/>
    <w:rsid w:val="00A90D7C"/>
    <w:rsid w:val="00A9237C"/>
    <w:rsid w:val="00A92BDC"/>
    <w:rsid w:val="00A93B58"/>
    <w:rsid w:val="00A94D67"/>
    <w:rsid w:val="00A96E59"/>
    <w:rsid w:val="00A9744E"/>
    <w:rsid w:val="00A975A6"/>
    <w:rsid w:val="00AA0BE3"/>
    <w:rsid w:val="00AA0D5D"/>
    <w:rsid w:val="00AA5B71"/>
    <w:rsid w:val="00AA73F9"/>
    <w:rsid w:val="00AB0E3B"/>
    <w:rsid w:val="00AB1DFB"/>
    <w:rsid w:val="00AB3F1A"/>
    <w:rsid w:val="00AB402D"/>
    <w:rsid w:val="00AB7BF6"/>
    <w:rsid w:val="00AC1F58"/>
    <w:rsid w:val="00AC24F3"/>
    <w:rsid w:val="00AC2977"/>
    <w:rsid w:val="00AC2A9B"/>
    <w:rsid w:val="00AC2E54"/>
    <w:rsid w:val="00AC30E3"/>
    <w:rsid w:val="00AC62E3"/>
    <w:rsid w:val="00AC7316"/>
    <w:rsid w:val="00AD006C"/>
    <w:rsid w:val="00AD009A"/>
    <w:rsid w:val="00AD031A"/>
    <w:rsid w:val="00AD1517"/>
    <w:rsid w:val="00AD4863"/>
    <w:rsid w:val="00AD5056"/>
    <w:rsid w:val="00AD5371"/>
    <w:rsid w:val="00AD7EDF"/>
    <w:rsid w:val="00AE144F"/>
    <w:rsid w:val="00AE1AA5"/>
    <w:rsid w:val="00AE339F"/>
    <w:rsid w:val="00AE3DE9"/>
    <w:rsid w:val="00AE4AA6"/>
    <w:rsid w:val="00AE687B"/>
    <w:rsid w:val="00AE6BFD"/>
    <w:rsid w:val="00AE701C"/>
    <w:rsid w:val="00AE7F45"/>
    <w:rsid w:val="00AF039E"/>
    <w:rsid w:val="00AF1332"/>
    <w:rsid w:val="00AF16B5"/>
    <w:rsid w:val="00AF20BA"/>
    <w:rsid w:val="00AF2DF4"/>
    <w:rsid w:val="00AF3762"/>
    <w:rsid w:val="00AF38B1"/>
    <w:rsid w:val="00AF3EAA"/>
    <w:rsid w:val="00AF4383"/>
    <w:rsid w:val="00AF4B7C"/>
    <w:rsid w:val="00B002FA"/>
    <w:rsid w:val="00B029EA"/>
    <w:rsid w:val="00B03006"/>
    <w:rsid w:val="00B03A73"/>
    <w:rsid w:val="00B03CC3"/>
    <w:rsid w:val="00B12134"/>
    <w:rsid w:val="00B144F0"/>
    <w:rsid w:val="00B15A12"/>
    <w:rsid w:val="00B160AB"/>
    <w:rsid w:val="00B1656E"/>
    <w:rsid w:val="00B21A37"/>
    <w:rsid w:val="00B22D3A"/>
    <w:rsid w:val="00B237CD"/>
    <w:rsid w:val="00B24F05"/>
    <w:rsid w:val="00B261B2"/>
    <w:rsid w:val="00B2637C"/>
    <w:rsid w:val="00B2726C"/>
    <w:rsid w:val="00B30659"/>
    <w:rsid w:val="00B33B37"/>
    <w:rsid w:val="00B36495"/>
    <w:rsid w:val="00B374C9"/>
    <w:rsid w:val="00B41634"/>
    <w:rsid w:val="00B4268C"/>
    <w:rsid w:val="00B42AF5"/>
    <w:rsid w:val="00B47678"/>
    <w:rsid w:val="00B5251F"/>
    <w:rsid w:val="00B52BDD"/>
    <w:rsid w:val="00B52D9D"/>
    <w:rsid w:val="00B53996"/>
    <w:rsid w:val="00B53EC1"/>
    <w:rsid w:val="00B53F54"/>
    <w:rsid w:val="00B54CCF"/>
    <w:rsid w:val="00B55587"/>
    <w:rsid w:val="00B55614"/>
    <w:rsid w:val="00B6255E"/>
    <w:rsid w:val="00B6413B"/>
    <w:rsid w:val="00B65583"/>
    <w:rsid w:val="00B67554"/>
    <w:rsid w:val="00B678BD"/>
    <w:rsid w:val="00B67B22"/>
    <w:rsid w:val="00B7088D"/>
    <w:rsid w:val="00B71F0B"/>
    <w:rsid w:val="00B72294"/>
    <w:rsid w:val="00B73672"/>
    <w:rsid w:val="00B7566C"/>
    <w:rsid w:val="00B76DCB"/>
    <w:rsid w:val="00B82F73"/>
    <w:rsid w:val="00B83885"/>
    <w:rsid w:val="00B85335"/>
    <w:rsid w:val="00B86559"/>
    <w:rsid w:val="00B93D30"/>
    <w:rsid w:val="00B957FB"/>
    <w:rsid w:val="00B96013"/>
    <w:rsid w:val="00BA41BE"/>
    <w:rsid w:val="00BA7107"/>
    <w:rsid w:val="00BA7BC6"/>
    <w:rsid w:val="00BB0A06"/>
    <w:rsid w:val="00BB3544"/>
    <w:rsid w:val="00BB3CE0"/>
    <w:rsid w:val="00BB472C"/>
    <w:rsid w:val="00BB64DC"/>
    <w:rsid w:val="00BC02AC"/>
    <w:rsid w:val="00BC1527"/>
    <w:rsid w:val="00BC2914"/>
    <w:rsid w:val="00BC3520"/>
    <w:rsid w:val="00BC4C5C"/>
    <w:rsid w:val="00BC4C6C"/>
    <w:rsid w:val="00BC51FA"/>
    <w:rsid w:val="00BC7B2B"/>
    <w:rsid w:val="00BD047F"/>
    <w:rsid w:val="00BD05E7"/>
    <w:rsid w:val="00BD19CD"/>
    <w:rsid w:val="00BD1E39"/>
    <w:rsid w:val="00BD61E5"/>
    <w:rsid w:val="00BD67D7"/>
    <w:rsid w:val="00BD7497"/>
    <w:rsid w:val="00BD78E4"/>
    <w:rsid w:val="00BE0F2C"/>
    <w:rsid w:val="00BE29E2"/>
    <w:rsid w:val="00BE2A6B"/>
    <w:rsid w:val="00BE30AF"/>
    <w:rsid w:val="00BE3511"/>
    <w:rsid w:val="00BE4EAD"/>
    <w:rsid w:val="00BF04B7"/>
    <w:rsid w:val="00BF0980"/>
    <w:rsid w:val="00BF1516"/>
    <w:rsid w:val="00BF1900"/>
    <w:rsid w:val="00BF2BAA"/>
    <w:rsid w:val="00BF60C3"/>
    <w:rsid w:val="00BF78C9"/>
    <w:rsid w:val="00C00C64"/>
    <w:rsid w:val="00C0183A"/>
    <w:rsid w:val="00C03522"/>
    <w:rsid w:val="00C05032"/>
    <w:rsid w:val="00C05D31"/>
    <w:rsid w:val="00C068FE"/>
    <w:rsid w:val="00C10DFC"/>
    <w:rsid w:val="00C11EDF"/>
    <w:rsid w:val="00C13763"/>
    <w:rsid w:val="00C14307"/>
    <w:rsid w:val="00C144EC"/>
    <w:rsid w:val="00C173EC"/>
    <w:rsid w:val="00C174AA"/>
    <w:rsid w:val="00C175B4"/>
    <w:rsid w:val="00C17F6C"/>
    <w:rsid w:val="00C20165"/>
    <w:rsid w:val="00C21EA8"/>
    <w:rsid w:val="00C22410"/>
    <w:rsid w:val="00C225FB"/>
    <w:rsid w:val="00C2409D"/>
    <w:rsid w:val="00C24216"/>
    <w:rsid w:val="00C243B3"/>
    <w:rsid w:val="00C24E98"/>
    <w:rsid w:val="00C277AF"/>
    <w:rsid w:val="00C27ECF"/>
    <w:rsid w:val="00C3071A"/>
    <w:rsid w:val="00C313F7"/>
    <w:rsid w:val="00C31FAA"/>
    <w:rsid w:val="00C32956"/>
    <w:rsid w:val="00C32D97"/>
    <w:rsid w:val="00C335FB"/>
    <w:rsid w:val="00C33F71"/>
    <w:rsid w:val="00C345AD"/>
    <w:rsid w:val="00C35321"/>
    <w:rsid w:val="00C35561"/>
    <w:rsid w:val="00C3580E"/>
    <w:rsid w:val="00C40545"/>
    <w:rsid w:val="00C4284B"/>
    <w:rsid w:val="00C42BB6"/>
    <w:rsid w:val="00C42DFB"/>
    <w:rsid w:val="00C45C2D"/>
    <w:rsid w:val="00C47615"/>
    <w:rsid w:val="00C47A6A"/>
    <w:rsid w:val="00C5031B"/>
    <w:rsid w:val="00C51C07"/>
    <w:rsid w:val="00C52FBA"/>
    <w:rsid w:val="00C5416C"/>
    <w:rsid w:val="00C54964"/>
    <w:rsid w:val="00C55963"/>
    <w:rsid w:val="00C55F83"/>
    <w:rsid w:val="00C55FFA"/>
    <w:rsid w:val="00C60758"/>
    <w:rsid w:val="00C61686"/>
    <w:rsid w:val="00C61A81"/>
    <w:rsid w:val="00C628D0"/>
    <w:rsid w:val="00C655B6"/>
    <w:rsid w:val="00C65A8C"/>
    <w:rsid w:val="00C67D2E"/>
    <w:rsid w:val="00C71558"/>
    <w:rsid w:val="00C742E9"/>
    <w:rsid w:val="00C77A07"/>
    <w:rsid w:val="00C80050"/>
    <w:rsid w:val="00C80B11"/>
    <w:rsid w:val="00C81959"/>
    <w:rsid w:val="00C82E28"/>
    <w:rsid w:val="00C83713"/>
    <w:rsid w:val="00C83A66"/>
    <w:rsid w:val="00C85007"/>
    <w:rsid w:val="00C853D4"/>
    <w:rsid w:val="00C866A5"/>
    <w:rsid w:val="00C915A8"/>
    <w:rsid w:val="00C91A59"/>
    <w:rsid w:val="00C924B6"/>
    <w:rsid w:val="00C92DF5"/>
    <w:rsid w:val="00C9511F"/>
    <w:rsid w:val="00CA05D6"/>
    <w:rsid w:val="00CA1849"/>
    <w:rsid w:val="00CA1CDD"/>
    <w:rsid w:val="00CA2A3A"/>
    <w:rsid w:val="00CA538A"/>
    <w:rsid w:val="00CA55D9"/>
    <w:rsid w:val="00CA65F4"/>
    <w:rsid w:val="00CA7745"/>
    <w:rsid w:val="00CB0E1F"/>
    <w:rsid w:val="00CB0FE9"/>
    <w:rsid w:val="00CB16BD"/>
    <w:rsid w:val="00CB2CE7"/>
    <w:rsid w:val="00CB450B"/>
    <w:rsid w:val="00CB5CE9"/>
    <w:rsid w:val="00CB69C0"/>
    <w:rsid w:val="00CC3656"/>
    <w:rsid w:val="00CC36F8"/>
    <w:rsid w:val="00CC45A2"/>
    <w:rsid w:val="00CC61A6"/>
    <w:rsid w:val="00CC6CAD"/>
    <w:rsid w:val="00CC6D2C"/>
    <w:rsid w:val="00CC7294"/>
    <w:rsid w:val="00CC7AA4"/>
    <w:rsid w:val="00CD0E13"/>
    <w:rsid w:val="00CD15D8"/>
    <w:rsid w:val="00CD34D3"/>
    <w:rsid w:val="00CD39A7"/>
    <w:rsid w:val="00CD4EA5"/>
    <w:rsid w:val="00CD5D7C"/>
    <w:rsid w:val="00CD5F12"/>
    <w:rsid w:val="00CE0134"/>
    <w:rsid w:val="00CE22F9"/>
    <w:rsid w:val="00CE3695"/>
    <w:rsid w:val="00CE386D"/>
    <w:rsid w:val="00CE3AF2"/>
    <w:rsid w:val="00CE4B22"/>
    <w:rsid w:val="00CE51C0"/>
    <w:rsid w:val="00CE6118"/>
    <w:rsid w:val="00CE7536"/>
    <w:rsid w:val="00CF142C"/>
    <w:rsid w:val="00CF452C"/>
    <w:rsid w:val="00CF4B42"/>
    <w:rsid w:val="00CF5F7B"/>
    <w:rsid w:val="00CF79E3"/>
    <w:rsid w:val="00D00FE3"/>
    <w:rsid w:val="00D0433A"/>
    <w:rsid w:val="00D06948"/>
    <w:rsid w:val="00D10B02"/>
    <w:rsid w:val="00D10D2F"/>
    <w:rsid w:val="00D130C5"/>
    <w:rsid w:val="00D15C7F"/>
    <w:rsid w:val="00D17A68"/>
    <w:rsid w:val="00D208BE"/>
    <w:rsid w:val="00D2418C"/>
    <w:rsid w:val="00D262D7"/>
    <w:rsid w:val="00D26B4A"/>
    <w:rsid w:val="00D27687"/>
    <w:rsid w:val="00D31011"/>
    <w:rsid w:val="00D32492"/>
    <w:rsid w:val="00D336C2"/>
    <w:rsid w:val="00D35609"/>
    <w:rsid w:val="00D362E9"/>
    <w:rsid w:val="00D36810"/>
    <w:rsid w:val="00D37955"/>
    <w:rsid w:val="00D37D83"/>
    <w:rsid w:val="00D4098F"/>
    <w:rsid w:val="00D42BBB"/>
    <w:rsid w:val="00D45456"/>
    <w:rsid w:val="00D45BF9"/>
    <w:rsid w:val="00D50ADE"/>
    <w:rsid w:val="00D53FA2"/>
    <w:rsid w:val="00D54027"/>
    <w:rsid w:val="00D5551E"/>
    <w:rsid w:val="00D5723D"/>
    <w:rsid w:val="00D60427"/>
    <w:rsid w:val="00D64808"/>
    <w:rsid w:val="00D6639F"/>
    <w:rsid w:val="00D70855"/>
    <w:rsid w:val="00D71563"/>
    <w:rsid w:val="00D7314C"/>
    <w:rsid w:val="00D7609D"/>
    <w:rsid w:val="00D76DD7"/>
    <w:rsid w:val="00D8094E"/>
    <w:rsid w:val="00D80BE3"/>
    <w:rsid w:val="00D8248B"/>
    <w:rsid w:val="00D85E5C"/>
    <w:rsid w:val="00D87ADB"/>
    <w:rsid w:val="00D93DFE"/>
    <w:rsid w:val="00D93E8E"/>
    <w:rsid w:val="00D93E97"/>
    <w:rsid w:val="00D93F75"/>
    <w:rsid w:val="00D943F3"/>
    <w:rsid w:val="00D944E6"/>
    <w:rsid w:val="00D94E5E"/>
    <w:rsid w:val="00D9515F"/>
    <w:rsid w:val="00D95CBB"/>
    <w:rsid w:val="00D95EA5"/>
    <w:rsid w:val="00D960BC"/>
    <w:rsid w:val="00D967AB"/>
    <w:rsid w:val="00D96A77"/>
    <w:rsid w:val="00D97EFE"/>
    <w:rsid w:val="00DA0C22"/>
    <w:rsid w:val="00DA4381"/>
    <w:rsid w:val="00DA4892"/>
    <w:rsid w:val="00DA554C"/>
    <w:rsid w:val="00DA6090"/>
    <w:rsid w:val="00DA7D44"/>
    <w:rsid w:val="00DA7ED1"/>
    <w:rsid w:val="00DB02AD"/>
    <w:rsid w:val="00DB0685"/>
    <w:rsid w:val="00DB1362"/>
    <w:rsid w:val="00DB18C0"/>
    <w:rsid w:val="00DB2C94"/>
    <w:rsid w:val="00DB3F51"/>
    <w:rsid w:val="00DB5203"/>
    <w:rsid w:val="00DB6FA5"/>
    <w:rsid w:val="00DC10D7"/>
    <w:rsid w:val="00DC40EB"/>
    <w:rsid w:val="00DC61F0"/>
    <w:rsid w:val="00DC6744"/>
    <w:rsid w:val="00DC6AA9"/>
    <w:rsid w:val="00DD2D43"/>
    <w:rsid w:val="00DD32FF"/>
    <w:rsid w:val="00DD331C"/>
    <w:rsid w:val="00DD4D89"/>
    <w:rsid w:val="00DD6E67"/>
    <w:rsid w:val="00DE2DDE"/>
    <w:rsid w:val="00DE3018"/>
    <w:rsid w:val="00DE3796"/>
    <w:rsid w:val="00DE395E"/>
    <w:rsid w:val="00DE4049"/>
    <w:rsid w:val="00DE52D8"/>
    <w:rsid w:val="00DE5D38"/>
    <w:rsid w:val="00DE7D29"/>
    <w:rsid w:val="00DF3274"/>
    <w:rsid w:val="00DF3398"/>
    <w:rsid w:val="00DF44E5"/>
    <w:rsid w:val="00DF5C35"/>
    <w:rsid w:val="00DF609D"/>
    <w:rsid w:val="00DF65C6"/>
    <w:rsid w:val="00DF72A0"/>
    <w:rsid w:val="00E0012D"/>
    <w:rsid w:val="00E003B7"/>
    <w:rsid w:val="00E00F97"/>
    <w:rsid w:val="00E01597"/>
    <w:rsid w:val="00E034CE"/>
    <w:rsid w:val="00E05489"/>
    <w:rsid w:val="00E05C66"/>
    <w:rsid w:val="00E070D0"/>
    <w:rsid w:val="00E123CC"/>
    <w:rsid w:val="00E1296D"/>
    <w:rsid w:val="00E12CCC"/>
    <w:rsid w:val="00E13069"/>
    <w:rsid w:val="00E163FA"/>
    <w:rsid w:val="00E17027"/>
    <w:rsid w:val="00E20C65"/>
    <w:rsid w:val="00E20D55"/>
    <w:rsid w:val="00E22437"/>
    <w:rsid w:val="00E22446"/>
    <w:rsid w:val="00E2279B"/>
    <w:rsid w:val="00E2456B"/>
    <w:rsid w:val="00E26231"/>
    <w:rsid w:val="00E26B69"/>
    <w:rsid w:val="00E2763D"/>
    <w:rsid w:val="00E3144C"/>
    <w:rsid w:val="00E3352C"/>
    <w:rsid w:val="00E335F1"/>
    <w:rsid w:val="00E34333"/>
    <w:rsid w:val="00E3570C"/>
    <w:rsid w:val="00E36F2D"/>
    <w:rsid w:val="00E37C12"/>
    <w:rsid w:val="00E40D75"/>
    <w:rsid w:val="00E41785"/>
    <w:rsid w:val="00E42151"/>
    <w:rsid w:val="00E45123"/>
    <w:rsid w:val="00E454A2"/>
    <w:rsid w:val="00E456CF"/>
    <w:rsid w:val="00E46292"/>
    <w:rsid w:val="00E46B38"/>
    <w:rsid w:val="00E47C28"/>
    <w:rsid w:val="00E505DD"/>
    <w:rsid w:val="00E5313D"/>
    <w:rsid w:val="00E55D2B"/>
    <w:rsid w:val="00E5616C"/>
    <w:rsid w:val="00E56620"/>
    <w:rsid w:val="00E56A3A"/>
    <w:rsid w:val="00E56CE4"/>
    <w:rsid w:val="00E5785A"/>
    <w:rsid w:val="00E6243E"/>
    <w:rsid w:val="00E63D30"/>
    <w:rsid w:val="00E643FE"/>
    <w:rsid w:val="00E6541C"/>
    <w:rsid w:val="00E6741D"/>
    <w:rsid w:val="00E679D3"/>
    <w:rsid w:val="00E712BA"/>
    <w:rsid w:val="00E71743"/>
    <w:rsid w:val="00E72480"/>
    <w:rsid w:val="00E73C01"/>
    <w:rsid w:val="00E75583"/>
    <w:rsid w:val="00E773C7"/>
    <w:rsid w:val="00E7768A"/>
    <w:rsid w:val="00E77AC6"/>
    <w:rsid w:val="00E77B36"/>
    <w:rsid w:val="00E80B6E"/>
    <w:rsid w:val="00E847C0"/>
    <w:rsid w:val="00E874D6"/>
    <w:rsid w:val="00E87BC7"/>
    <w:rsid w:val="00E90CF3"/>
    <w:rsid w:val="00E91C1C"/>
    <w:rsid w:val="00E920D1"/>
    <w:rsid w:val="00E920FE"/>
    <w:rsid w:val="00E925FF"/>
    <w:rsid w:val="00E926FE"/>
    <w:rsid w:val="00EA05FA"/>
    <w:rsid w:val="00EA3508"/>
    <w:rsid w:val="00EA696C"/>
    <w:rsid w:val="00EA7D59"/>
    <w:rsid w:val="00EA7FBD"/>
    <w:rsid w:val="00EB04BC"/>
    <w:rsid w:val="00EB0D2D"/>
    <w:rsid w:val="00EB2822"/>
    <w:rsid w:val="00EB370C"/>
    <w:rsid w:val="00EB43AF"/>
    <w:rsid w:val="00EB4E6A"/>
    <w:rsid w:val="00EC2B8A"/>
    <w:rsid w:val="00EC37F5"/>
    <w:rsid w:val="00EC79C0"/>
    <w:rsid w:val="00ED0D64"/>
    <w:rsid w:val="00ED1FB1"/>
    <w:rsid w:val="00ED3690"/>
    <w:rsid w:val="00ED3F26"/>
    <w:rsid w:val="00ED5BE2"/>
    <w:rsid w:val="00ED6D46"/>
    <w:rsid w:val="00ED6EBA"/>
    <w:rsid w:val="00EE2A5F"/>
    <w:rsid w:val="00EE318F"/>
    <w:rsid w:val="00EE4780"/>
    <w:rsid w:val="00EE60BD"/>
    <w:rsid w:val="00EE70C2"/>
    <w:rsid w:val="00EE7E27"/>
    <w:rsid w:val="00EF047E"/>
    <w:rsid w:val="00EF24B1"/>
    <w:rsid w:val="00EF38A3"/>
    <w:rsid w:val="00EF7A5A"/>
    <w:rsid w:val="00F01328"/>
    <w:rsid w:val="00F01463"/>
    <w:rsid w:val="00F027AC"/>
    <w:rsid w:val="00F05585"/>
    <w:rsid w:val="00F118CB"/>
    <w:rsid w:val="00F124AC"/>
    <w:rsid w:val="00F13AAB"/>
    <w:rsid w:val="00F14419"/>
    <w:rsid w:val="00F15492"/>
    <w:rsid w:val="00F16E3D"/>
    <w:rsid w:val="00F17940"/>
    <w:rsid w:val="00F21615"/>
    <w:rsid w:val="00F23C9B"/>
    <w:rsid w:val="00F246B1"/>
    <w:rsid w:val="00F26C71"/>
    <w:rsid w:val="00F26FE8"/>
    <w:rsid w:val="00F3074B"/>
    <w:rsid w:val="00F30D02"/>
    <w:rsid w:val="00F32E69"/>
    <w:rsid w:val="00F3346D"/>
    <w:rsid w:val="00F369D5"/>
    <w:rsid w:val="00F36C13"/>
    <w:rsid w:val="00F407FD"/>
    <w:rsid w:val="00F415A5"/>
    <w:rsid w:val="00F416C3"/>
    <w:rsid w:val="00F420E6"/>
    <w:rsid w:val="00F426C7"/>
    <w:rsid w:val="00F435CC"/>
    <w:rsid w:val="00F442A5"/>
    <w:rsid w:val="00F44386"/>
    <w:rsid w:val="00F448F0"/>
    <w:rsid w:val="00F45449"/>
    <w:rsid w:val="00F45BA5"/>
    <w:rsid w:val="00F46F98"/>
    <w:rsid w:val="00F4763C"/>
    <w:rsid w:val="00F50450"/>
    <w:rsid w:val="00F50815"/>
    <w:rsid w:val="00F5244D"/>
    <w:rsid w:val="00F52CD7"/>
    <w:rsid w:val="00F53AA8"/>
    <w:rsid w:val="00F551DD"/>
    <w:rsid w:val="00F5557C"/>
    <w:rsid w:val="00F55E65"/>
    <w:rsid w:val="00F570D4"/>
    <w:rsid w:val="00F57E18"/>
    <w:rsid w:val="00F615F6"/>
    <w:rsid w:val="00F61DAC"/>
    <w:rsid w:val="00F61FA1"/>
    <w:rsid w:val="00F62BA7"/>
    <w:rsid w:val="00F64D18"/>
    <w:rsid w:val="00F65F87"/>
    <w:rsid w:val="00F66136"/>
    <w:rsid w:val="00F66BBA"/>
    <w:rsid w:val="00F66BC9"/>
    <w:rsid w:val="00F67D57"/>
    <w:rsid w:val="00F70230"/>
    <w:rsid w:val="00F72061"/>
    <w:rsid w:val="00F72763"/>
    <w:rsid w:val="00F734AA"/>
    <w:rsid w:val="00F775F6"/>
    <w:rsid w:val="00F82690"/>
    <w:rsid w:val="00F82B73"/>
    <w:rsid w:val="00F83836"/>
    <w:rsid w:val="00F85D19"/>
    <w:rsid w:val="00F85FD4"/>
    <w:rsid w:val="00F87533"/>
    <w:rsid w:val="00F87641"/>
    <w:rsid w:val="00F900AB"/>
    <w:rsid w:val="00F90440"/>
    <w:rsid w:val="00F90936"/>
    <w:rsid w:val="00F943F6"/>
    <w:rsid w:val="00F95985"/>
    <w:rsid w:val="00FA0720"/>
    <w:rsid w:val="00FA0C73"/>
    <w:rsid w:val="00FA156E"/>
    <w:rsid w:val="00FA74A2"/>
    <w:rsid w:val="00FA7C79"/>
    <w:rsid w:val="00FB01F1"/>
    <w:rsid w:val="00FB1BE1"/>
    <w:rsid w:val="00FB1D66"/>
    <w:rsid w:val="00FC01AD"/>
    <w:rsid w:val="00FC2044"/>
    <w:rsid w:val="00FC4833"/>
    <w:rsid w:val="00FC4DA1"/>
    <w:rsid w:val="00FC5B2A"/>
    <w:rsid w:val="00FC743A"/>
    <w:rsid w:val="00FC7F31"/>
    <w:rsid w:val="00FD07BD"/>
    <w:rsid w:val="00FD43FB"/>
    <w:rsid w:val="00FD4C7D"/>
    <w:rsid w:val="00FD5AE2"/>
    <w:rsid w:val="00FD70FD"/>
    <w:rsid w:val="00FE1BFB"/>
    <w:rsid w:val="00FE21EB"/>
    <w:rsid w:val="00FE3B99"/>
    <w:rsid w:val="00FE4738"/>
    <w:rsid w:val="00FE4B73"/>
    <w:rsid w:val="00FE587D"/>
    <w:rsid w:val="00FF0B1B"/>
    <w:rsid w:val="00FF1A3C"/>
    <w:rsid w:val="00FF1F19"/>
    <w:rsid w:val="00FF2F7B"/>
    <w:rsid w:val="00FF31E4"/>
    <w:rsid w:val="00FF388A"/>
    <w:rsid w:val="00FF3F5C"/>
    <w:rsid w:val="00FF6C05"/>
    <w:rsid w:val="00FF71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99375"/>
  <w15:chartTrackingRefBased/>
  <w15:docId w15:val="{C0546CC0-4DDD-409F-B006-CCAF31F5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CA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10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2BDC"/>
    <w:pPr>
      <w:contextualSpacing/>
      <w:jc w:val="center"/>
      <w:outlineLvl w:val="0"/>
    </w:pPr>
    <w:rPr>
      <w:rFonts w:cs="Times New Roman"/>
      <w:smallCaps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BDC"/>
    <w:pPr>
      <w:contextualSpacing/>
      <w:jc w:val="left"/>
      <w:outlineLvl w:val="1"/>
    </w:pPr>
    <w:rPr>
      <w:rFonts w:cs="Times New Roman"/>
      <w:i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evelHeading">
    <w:name w:val="First level Heading"/>
    <w:basedOn w:val="Normal"/>
    <w:next w:val="Normal"/>
    <w:autoRedefine/>
    <w:qFormat/>
    <w:rsid w:val="00722D61"/>
    <w:pPr>
      <w:contextualSpacing/>
      <w:jc w:val="center"/>
    </w:pPr>
    <w:rPr>
      <w:rFonts w:cs="Times New Roman"/>
      <w:smallCaps/>
      <w:szCs w:val="24"/>
    </w:rPr>
  </w:style>
  <w:style w:type="paragraph" w:customStyle="1" w:styleId="SecondLevelHeading">
    <w:name w:val="Second Level Heading"/>
    <w:basedOn w:val="Normal"/>
    <w:next w:val="Normal"/>
    <w:qFormat/>
    <w:rsid w:val="00D8094E"/>
    <w:pPr>
      <w:jc w:val="center"/>
    </w:pPr>
    <w:rPr>
      <w:i/>
    </w:rPr>
  </w:style>
  <w:style w:type="paragraph" w:styleId="NoSpacing">
    <w:name w:val="No Spacing"/>
    <w:uiPriority w:val="1"/>
    <w:qFormat/>
    <w:rsid w:val="00C5416C"/>
  </w:style>
  <w:style w:type="paragraph" w:styleId="FootnoteText">
    <w:name w:val="footnote text"/>
    <w:basedOn w:val="Normal"/>
    <w:link w:val="FootnoteTextChar"/>
    <w:uiPriority w:val="99"/>
    <w:semiHidden/>
    <w:unhideWhenUsed/>
    <w:rsid w:val="006C4D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D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4D9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6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7D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D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2FA"/>
  </w:style>
  <w:style w:type="paragraph" w:styleId="Footer">
    <w:name w:val="footer"/>
    <w:basedOn w:val="Normal"/>
    <w:link w:val="FooterChar"/>
    <w:uiPriority w:val="99"/>
    <w:unhideWhenUsed/>
    <w:rsid w:val="00B00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2FA"/>
  </w:style>
  <w:style w:type="paragraph" w:styleId="ListParagraph">
    <w:name w:val="List Paragraph"/>
    <w:basedOn w:val="Normal"/>
    <w:uiPriority w:val="34"/>
    <w:qFormat/>
    <w:rsid w:val="0088401B"/>
    <w:pPr>
      <w:ind w:left="720"/>
      <w:contextualSpacing/>
    </w:pPr>
  </w:style>
  <w:style w:type="paragraph" w:customStyle="1" w:styleId="Table">
    <w:name w:val="Table"/>
    <w:basedOn w:val="Normal"/>
    <w:qFormat/>
    <w:rsid w:val="009B1F56"/>
    <w:pPr>
      <w:spacing w:line="240" w:lineRule="auto"/>
      <w:contextualSpacing/>
      <w:jc w:val="center"/>
    </w:pPr>
  </w:style>
  <w:style w:type="character" w:styleId="LineNumber">
    <w:name w:val="line number"/>
    <w:basedOn w:val="DefaultParagraphFont"/>
    <w:uiPriority w:val="99"/>
    <w:semiHidden/>
    <w:unhideWhenUsed/>
    <w:rsid w:val="00CC45A2"/>
  </w:style>
  <w:style w:type="paragraph" w:styleId="Revision">
    <w:name w:val="Revision"/>
    <w:hidden/>
    <w:uiPriority w:val="99"/>
    <w:semiHidden/>
    <w:rsid w:val="009E5EBA"/>
    <w:pPr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A92BDC"/>
    <w:rPr>
      <w:rFonts w:cs="Times New Roman"/>
      <w:smallCaps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92BDC"/>
    <w:rPr>
      <w:rFonts w:cs="Times New Roman"/>
      <w:i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4045072-BFFA-4F8F-850F-7679D179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Leung</dc:creator>
  <cp:keywords/>
  <dc:description/>
  <cp:lastModifiedBy>Mackenzie</cp:lastModifiedBy>
  <cp:revision>3</cp:revision>
  <dcterms:created xsi:type="dcterms:W3CDTF">2022-04-13T23:26:00Z</dcterms:created>
  <dcterms:modified xsi:type="dcterms:W3CDTF">2022-04-13T23:26:00Z</dcterms:modified>
</cp:coreProperties>
</file>