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6EB22" w14:textId="7FD00D79" w:rsidR="00097E49" w:rsidRDefault="00B73F4C" w:rsidP="00097E49">
      <w:pPr>
        <w:spacing w:after="0" w:line="360" w:lineRule="auto"/>
        <w:jc w:val="center"/>
        <w:rPr>
          <w:rFonts w:ascii="Times New Roman" w:hAnsi="Times New Roman"/>
          <w:b/>
          <w:smallCaps/>
        </w:rPr>
      </w:pPr>
      <w:r w:rsidRPr="00097E49">
        <w:rPr>
          <w:rFonts w:ascii="Times New Roman" w:hAnsi="Times New Roman"/>
          <w:b/>
          <w:smallCaps/>
        </w:rPr>
        <w:t>Supplementary</w:t>
      </w:r>
      <w:bookmarkStart w:id="0" w:name="_GoBack"/>
      <w:bookmarkEnd w:id="0"/>
      <w:r w:rsidRPr="00097E49">
        <w:rPr>
          <w:rFonts w:ascii="Times New Roman" w:hAnsi="Times New Roman"/>
          <w:b/>
          <w:smallCaps/>
        </w:rPr>
        <w:t xml:space="preserve"> data</w:t>
      </w:r>
    </w:p>
    <w:p w14:paraId="00A2F25E" w14:textId="3357382A" w:rsidR="00B73F4C" w:rsidRPr="00097E49" w:rsidRDefault="00755F3C" w:rsidP="00097E49">
      <w:pPr>
        <w:spacing w:after="0" w:line="360" w:lineRule="auto"/>
        <w:jc w:val="center"/>
        <w:rPr>
          <w:rFonts w:ascii="Times New Roman" w:hAnsi="Times New Roman"/>
          <w:b/>
          <w:smallCaps/>
        </w:rPr>
      </w:pPr>
      <w:proofErr w:type="spellStart"/>
      <w:r w:rsidRPr="00097E49">
        <w:rPr>
          <w:rFonts w:ascii="Times New Roman" w:hAnsi="Times New Roman"/>
          <w:b/>
          <w:smallCaps/>
        </w:rPr>
        <w:t>esm</w:t>
      </w:r>
      <w:proofErr w:type="spellEnd"/>
      <w:r w:rsidRPr="00097E49">
        <w:rPr>
          <w:rFonts w:ascii="Times New Roman" w:hAnsi="Times New Roman"/>
          <w:b/>
          <w:smallCaps/>
        </w:rPr>
        <w:t xml:space="preserve"> 1</w:t>
      </w:r>
    </w:p>
    <w:p w14:paraId="11119499" w14:textId="77777777" w:rsidR="00B73F4C" w:rsidRDefault="00B73F4C" w:rsidP="00BD6202">
      <w:pPr>
        <w:spacing w:after="0" w:line="360" w:lineRule="auto"/>
        <w:jc w:val="both"/>
        <w:rPr>
          <w:rFonts w:ascii="Times New Roman" w:hAnsi="Times New Roman"/>
          <w:smallCaps/>
        </w:rPr>
      </w:pPr>
    </w:p>
    <w:p w14:paraId="14B49A6A" w14:textId="3D39E90D" w:rsidR="00B73F4C" w:rsidRDefault="00B73F4C" w:rsidP="00BD6202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73F4C">
        <w:rPr>
          <w:rFonts w:ascii="Times New Roman" w:hAnsi="Times New Roman"/>
          <w:smallCaps/>
        </w:rPr>
        <w:t>Tourmalinites</w:t>
      </w:r>
    </w:p>
    <w:p w14:paraId="2E4EEFC1" w14:textId="77777777" w:rsidR="00B73F4C" w:rsidRPr="00EF5369" w:rsidRDefault="00B73F4C" w:rsidP="00BD6202">
      <w:pPr>
        <w:spacing w:after="0" w:line="360" w:lineRule="auto"/>
        <w:jc w:val="both"/>
        <w:rPr>
          <w:rFonts w:ascii="Times New Roman" w:hAnsi="Times New Roman"/>
        </w:rPr>
      </w:pPr>
    </w:p>
    <w:p w14:paraId="739C6FB5" w14:textId="71C56829" w:rsidR="00014F35" w:rsidRDefault="00B73F4C" w:rsidP="00BD6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014F35" w:rsidRPr="00EF5369">
        <w:rPr>
          <w:rFonts w:ascii="Times New Roman" w:hAnsi="Times New Roman"/>
          <w:color w:val="000000"/>
        </w:rPr>
        <w:t>The tourmalinites appear as interlayered lenses of 30 to 50 cm thick</w:t>
      </w:r>
      <w:r w:rsidR="000E273D">
        <w:rPr>
          <w:rFonts w:ascii="Times New Roman" w:hAnsi="Times New Roman"/>
          <w:color w:val="000000"/>
        </w:rPr>
        <w:t>ness</w:t>
      </w:r>
      <w:r w:rsidR="00014F35" w:rsidRPr="00EF5369">
        <w:rPr>
          <w:rFonts w:ascii="Times New Roman" w:hAnsi="Times New Roman"/>
          <w:color w:val="000000"/>
        </w:rPr>
        <w:t xml:space="preserve"> in the fine grained biotit</w:t>
      </w:r>
      <w:r w:rsidR="000E273D">
        <w:rPr>
          <w:rFonts w:ascii="Times New Roman" w:hAnsi="Times New Roman"/>
          <w:color w:val="000000"/>
        </w:rPr>
        <w:t>e</w:t>
      </w:r>
      <w:r w:rsidR="00014F35" w:rsidRPr="00EF5369">
        <w:rPr>
          <w:rFonts w:ascii="Times New Roman" w:hAnsi="Times New Roman"/>
          <w:color w:val="000000"/>
        </w:rPr>
        <w:t>-</w:t>
      </w:r>
      <w:r w:rsidR="000E273D" w:rsidRPr="00EF5369">
        <w:rPr>
          <w:rFonts w:ascii="Times New Roman" w:hAnsi="Times New Roman"/>
          <w:color w:val="000000"/>
        </w:rPr>
        <w:t>muscovit</w:t>
      </w:r>
      <w:r w:rsidR="000E273D">
        <w:rPr>
          <w:rFonts w:ascii="Times New Roman" w:hAnsi="Times New Roman"/>
          <w:color w:val="000000"/>
        </w:rPr>
        <w:t>e</w:t>
      </w:r>
      <w:r w:rsidR="000E273D" w:rsidRPr="00EF5369">
        <w:rPr>
          <w:rFonts w:ascii="Times New Roman" w:hAnsi="Times New Roman"/>
          <w:color w:val="000000"/>
        </w:rPr>
        <w:t xml:space="preserve"> </w:t>
      </w:r>
      <w:r w:rsidR="00014F35" w:rsidRPr="00EF5369">
        <w:rPr>
          <w:rFonts w:ascii="Times New Roman" w:hAnsi="Times New Roman"/>
          <w:color w:val="000000"/>
        </w:rPr>
        <w:t>schist/gneiss of the CMC (samples 14, L28, TDA</w:t>
      </w:r>
      <w:r w:rsidR="000E273D" w:rsidRPr="00EF5369">
        <w:rPr>
          <w:rFonts w:ascii="Times New Roman" w:hAnsi="Times New Roman"/>
          <w:color w:val="000000"/>
        </w:rPr>
        <w:t>).</w:t>
      </w:r>
      <w:r w:rsidR="000E273D">
        <w:rPr>
          <w:rFonts w:ascii="Times New Roman" w:hAnsi="Times New Roman"/>
          <w:color w:val="000000"/>
        </w:rPr>
        <w:t xml:space="preserve"> </w:t>
      </w:r>
      <w:r w:rsidR="00014F35" w:rsidRPr="00EF5369">
        <w:rPr>
          <w:rFonts w:ascii="Times New Roman" w:hAnsi="Times New Roman"/>
          <w:color w:val="000000"/>
        </w:rPr>
        <w:t xml:space="preserve">The </w:t>
      </w:r>
      <w:proofErr w:type="spellStart"/>
      <w:r w:rsidR="00014F35" w:rsidRPr="00EF5369">
        <w:rPr>
          <w:rFonts w:ascii="Times New Roman" w:hAnsi="Times New Roman"/>
          <w:color w:val="000000"/>
        </w:rPr>
        <w:t>tourmalinite</w:t>
      </w:r>
      <w:proofErr w:type="spellEnd"/>
      <w:r w:rsidR="00014F35" w:rsidRPr="00EF5369">
        <w:rPr>
          <w:rFonts w:ascii="Times New Roman" w:hAnsi="Times New Roman"/>
          <w:color w:val="000000"/>
        </w:rPr>
        <w:t xml:space="preserve"> layers are discontinuous but along strike total lengths of about 50 m were measured. </w:t>
      </w:r>
    </w:p>
    <w:p w14:paraId="54AD4343" w14:textId="77777777" w:rsidR="00B73F4C" w:rsidRPr="00EF5369" w:rsidRDefault="00B73F4C" w:rsidP="00BD6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53765941" w14:textId="72FB3F04" w:rsidR="00BD6202" w:rsidRPr="00EF5369" w:rsidRDefault="00064ED8" w:rsidP="00BD6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64ED8">
        <w:rPr>
          <w:rFonts w:ascii="Times New Roman" w:hAnsi="Times New Roman"/>
          <w:b/>
        </w:rPr>
        <w:t>S</w:t>
      </w:r>
      <w:r w:rsidR="00BD6202" w:rsidRPr="00EF5369">
        <w:rPr>
          <w:rFonts w:ascii="Times New Roman" w:hAnsi="Times New Roman"/>
          <w:b/>
        </w:rPr>
        <w:t>ample 14</w:t>
      </w:r>
      <w:r w:rsidR="00BD6202" w:rsidRPr="00EF5369">
        <w:rPr>
          <w:rFonts w:ascii="Times New Roman" w:hAnsi="Times New Roman"/>
        </w:rPr>
        <w:t xml:space="preserve"> is a banded fine grained </w:t>
      </w:r>
      <w:proofErr w:type="spellStart"/>
      <w:r w:rsidR="00BD6202" w:rsidRPr="00EF5369">
        <w:rPr>
          <w:rFonts w:ascii="Times New Roman" w:hAnsi="Times New Roman"/>
        </w:rPr>
        <w:t>tourmalinite</w:t>
      </w:r>
      <w:proofErr w:type="spellEnd"/>
      <w:r w:rsidR="00BD6202" w:rsidRPr="00EF5369">
        <w:rPr>
          <w:rFonts w:ascii="Times New Roman" w:hAnsi="Times New Roman"/>
        </w:rPr>
        <w:t xml:space="preserve"> with more than 65% of modal tourmaline that is made up by </w:t>
      </w:r>
      <w:r w:rsidR="000E273D">
        <w:rPr>
          <w:rFonts w:ascii="Times New Roman" w:hAnsi="Times New Roman"/>
        </w:rPr>
        <w:t xml:space="preserve">alternating </w:t>
      </w:r>
      <w:proofErr w:type="spellStart"/>
      <w:r w:rsidR="000E273D">
        <w:rPr>
          <w:rFonts w:ascii="Times New Roman" w:hAnsi="Times New Roman"/>
        </w:rPr>
        <w:t>lensoid</w:t>
      </w:r>
      <w:proofErr w:type="spellEnd"/>
      <w:r w:rsidR="000E273D">
        <w:rPr>
          <w:rFonts w:ascii="Times New Roman" w:hAnsi="Times New Roman"/>
        </w:rPr>
        <w:t xml:space="preserve"> bands of </w:t>
      </w:r>
      <w:proofErr w:type="spellStart"/>
      <w:r w:rsidR="00BD6202" w:rsidRPr="00EF5369">
        <w:rPr>
          <w:rFonts w:ascii="Times New Roman" w:hAnsi="Times New Roman"/>
        </w:rPr>
        <w:t>nematoblastic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BD6202" w:rsidRPr="00EF5369">
        <w:rPr>
          <w:rFonts w:ascii="Times New Roman" w:hAnsi="Times New Roman"/>
        </w:rPr>
        <w:t>melanocratic</w:t>
      </w:r>
      <w:proofErr w:type="spellEnd"/>
      <w:r w:rsidR="00BD6202" w:rsidRPr="00EF5369">
        <w:rPr>
          <w:rFonts w:ascii="Times New Roman" w:hAnsi="Times New Roman"/>
        </w:rPr>
        <w:t xml:space="preserve"> </w:t>
      </w:r>
      <w:r w:rsidR="000E273D">
        <w:rPr>
          <w:rFonts w:ascii="Times New Roman" w:hAnsi="Times New Roman"/>
        </w:rPr>
        <w:t xml:space="preserve">aspect </w:t>
      </w:r>
      <w:r w:rsidR="00BD6202" w:rsidRPr="00EF5369">
        <w:rPr>
          <w:rFonts w:ascii="Times New Roman" w:hAnsi="Times New Roman"/>
        </w:rPr>
        <w:t xml:space="preserve">and </w:t>
      </w:r>
      <w:proofErr w:type="spellStart"/>
      <w:r w:rsidR="00BD6202" w:rsidRPr="00EF5369">
        <w:rPr>
          <w:rFonts w:ascii="Times New Roman" w:hAnsi="Times New Roman"/>
        </w:rPr>
        <w:t>granoblastic</w:t>
      </w:r>
      <w:proofErr w:type="spellEnd"/>
      <w:r w:rsidR="00BD6202" w:rsidRPr="00EF5369">
        <w:rPr>
          <w:rFonts w:ascii="Times New Roman" w:hAnsi="Times New Roman"/>
        </w:rPr>
        <w:t xml:space="preserve"> leucocratic </w:t>
      </w:r>
      <w:r w:rsidR="000E273D">
        <w:rPr>
          <w:rFonts w:ascii="Times New Roman" w:hAnsi="Times New Roman"/>
        </w:rPr>
        <w:t xml:space="preserve">aspect. </w:t>
      </w:r>
      <w:r w:rsidR="008E447A">
        <w:rPr>
          <w:rFonts w:ascii="Times New Roman" w:hAnsi="Times New Roman"/>
        </w:rPr>
        <w:t>A lineation</w:t>
      </w:r>
      <w:r w:rsidR="00BD6202" w:rsidRPr="00EF5369">
        <w:rPr>
          <w:rFonts w:ascii="Times New Roman" w:hAnsi="Times New Roman"/>
        </w:rPr>
        <w:t xml:space="preserve"> is defined by the parallel orientation of the major axis of prismatic </w:t>
      </w:r>
      <w:r w:rsidR="00592583">
        <w:rPr>
          <w:rFonts w:ascii="Times New Roman" w:hAnsi="Times New Roman"/>
        </w:rPr>
        <w:t>tourmaline</w:t>
      </w:r>
      <w:r w:rsidR="00BD6202" w:rsidRPr="00EF5369">
        <w:rPr>
          <w:rFonts w:ascii="Times New Roman" w:hAnsi="Times New Roman"/>
        </w:rPr>
        <w:t xml:space="preserve">. </w:t>
      </w:r>
      <w:r w:rsidR="008E4FD5">
        <w:rPr>
          <w:rFonts w:ascii="Times New Roman" w:hAnsi="Times New Roman"/>
        </w:rPr>
        <w:t>The m</w:t>
      </w:r>
      <w:r w:rsidR="008E4FD5" w:rsidRPr="00EF5369">
        <w:rPr>
          <w:rFonts w:ascii="Times New Roman" w:hAnsi="Times New Roman"/>
        </w:rPr>
        <w:t xml:space="preserve">elanocratic </w:t>
      </w:r>
      <w:r w:rsidR="00BD6202" w:rsidRPr="00EF5369">
        <w:rPr>
          <w:rFonts w:ascii="Times New Roman" w:hAnsi="Times New Roman"/>
        </w:rPr>
        <w:t xml:space="preserve">bands are composed of tourmaline (85%), plagioclase, </w:t>
      </w:r>
      <w:proofErr w:type="spellStart"/>
      <w:r w:rsidR="00BD6202" w:rsidRPr="00EF5369">
        <w:rPr>
          <w:rFonts w:ascii="Times New Roman" w:hAnsi="Times New Roman"/>
        </w:rPr>
        <w:t>subhedral</w:t>
      </w:r>
      <w:proofErr w:type="spellEnd"/>
      <w:r w:rsidR="00BD6202" w:rsidRPr="00EF5369">
        <w:rPr>
          <w:rFonts w:ascii="Times New Roman" w:hAnsi="Times New Roman"/>
        </w:rPr>
        <w:t xml:space="preserve"> </w:t>
      </w:r>
      <w:proofErr w:type="spellStart"/>
      <w:r w:rsidR="00BD6202" w:rsidRPr="00EF5369">
        <w:rPr>
          <w:rFonts w:ascii="Times New Roman" w:hAnsi="Times New Roman"/>
        </w:rPr>
        <w:t>epidote-clinozoisite</w:t>
      </w:r>
      <w:proofErr w:type="spellEnd"/>
      <w:r w:rsidR="00BD6202" w:rsidRPr="00EF5369">
        <w:rPr>
          <w:rFonts w:ascii="Times New Roman" w:hAnsi="Times New Roman"/>
        </w:rPr>
        <w:t xml:space="preserve">, </w:t>
      </w:r>
      <w:proofErr w:type="spellStart"/>
      <w:r w:rsidR="00BD6202" w:rsidRPr="00EF5369">
        <w:rPr>
          <w:rFonts w:ascii="Times New Roman" w:hAnsi="Times New Roman"/>
        </w:rPr>
        <w:t>titanite</w:t>
      </w:r>
      <w:proofErr w:type="spellEnd"/>
      <w:r w:rsidR="00BD6202" w:rsidRPr="00EF5369">
        <w:rPr>
          <w:rFonts w:ascii="Times New Roman" w:hAnsi="Times New Roman"/>
        </w:rPr>
        <w:t xml:space="preserve">, quartz, scarce tiny muscovite flakes and opaque minerals which are located mostly inside titanite and appear as elongated blades (rutile?). Tourmaline crystals are </w:t>
      </w:r>
      <w:proofErr w:type="spellStart"/>
      <w:r w:rsidR="008E4FD5">
        <w:rPr>
          <w:rFonts w:ascii="Times New Roman" w:hAnsi="Times New Roman"/>
        </w:rPr>
        <w:t>subhedral</w:t>
      </w:r>
      <w:proofErr w:type="spellEnd"/>
      <w:r w:rsidR="008E4FD5">
        <w:rPr>
          <w:rFonts w:ascii="Times New Roman" w:hAnsi="Times New Roman"/>
        </w:rPr>
        <w:t xml:space="preserve"> to </w:t>
      </w:r>
      <w:proofErr w:type="spellStart"/>
      <w:r w:rsidR="008E4FD5">
        <w:rPr>
          <w:rFonts w:ascii="Times New Roman" w:hAnsi="Times New Roman"/>
        </w:rPr>
        <w:t>euhedral</w:t>
      </w:r>
      <w:proofErr w:type="spellEnd"/>
      <w:r w:rsidR="00BD6202" w:rsidRPr="00EF5369">
        <w:rPr>
          <w:rFonts w:ascii="Times New Roman" w:hAnsi="Times New Roman"/>
        </w:rPr>
        <w:t xml:space="preserve"> and </w:t>
      </w:r>
      <w:proofErr w:type="spellStart"/>
      <w:r w:rsidR="00BD6202" w:rsidRPr="00EF5369">
        <w:rPr>
          <w:rFonts w:ascii="Times New Roman" w:hAnsi="Times New Roman"/>
        </w:rPr>
        <w:t>poikil</w:t>
      </w:r>
      <w:r w:rsidR="008E4FD5">
        <w:rPr>
          <w:rFonts w:ascii="Times New Roman" w:hAnsi="Times New Roman"/>
        </w:rPr>
        <w:t>oblastic</w:t>
      </w:r>
      <w:proofErr w:type="spellEnd"/>
      <w:r w:rsidR="00BD6202" w:rsidRPr="00EF5369">
        <w:rPr>
          <w:rFonts w:ascii="Times New Roman" w:hAnsi="Times New Roman"/>
        </w:rPr>
        <w:t xml:space="preserve">. </w:t>
      </w:r>
      <w:proofErr w:type="spellStart"/>
      <w:proofErr w:type="gramStart"/>
      <w:r w:rsidR="00BD6202" w:rsidRPr="00EF5369">
        <w:rPr>
          <w:rFonts w:ascii="Times New Roman" w:hAnsi="Times New Roman"/>
        </w:rPr>
        <w:t>Subhedral</w:t>
      </w:r>
      <w:proofErr w:type="spellEnd"/>
      <w:r w:rsidR="00BD6202" w:rsidRPr="00EF5369">
        <w:rPr>
          <w:rFonts w:ascii="Times New Roman" w:hAnsi="Times New Roman"/>
        </w:rPr>
        <w:t xml:space="preserve"> to </w:t>
      </w:r>
      <w:proofErr w:type="spellStart"/>
      <w:r w:rsidR="00BD6202" w:rsidRPr="00EF5369">
        <w:rPr>
          <w:rFonts w:ascii="Times New Roman" w:hAnsi="Times New Roman"/>
        </w:rPr>
        <w:t>anhedral</w:t>
      </w:r>
      <w:proofErr w:type="spellEnd"/>
      <w:r w:rsidR="00BD6202" w:rsidRPr="00EF5369">
        <w:rPr>
          <w:rFonts w:ascii="Times New Roman" w:hAnsi="Times New Roman"/>
        </w:rPr>
        <w:t xml:space="preserve"> crystals of </w:t>
      </w:r>
      <w:proofErr w:type="spellStart"/>
      <w:r w:rsidR="00BD6202" w:rsidRPr="00EF5369">
        <w:rPr>
          <w:rFonts w:ascii="Times New Roman" w:hAnsi="Times New Roman"/>
        </w:rPr>
        <w:t>sericitized</w:t>
      </w:r>
      <w:proofErr w:type="spellEnd"/>
      <w:r w:rsidR="00BD6202" w:rsidRPr="00EF5369">
        <w:rPr>
          <w:rFonts w:ascii="Times New Roman" w:hAnsi="Times New Roman"/>
        </w:rPr>
        <w:t xml:space="preserve"> plagioclase and </w:t>
      </w:r>
      <w:proofErr w:type="spellStart"/>
      <w:r w:rsidR="00BD6202" w:rsidRPr="00EF5369">
        <w:rPr>
          <w:rFonts w:ascii="Times New Roman" w:hAnsi="Times New Roman"/>
        </w:rPr>
        <w:t>anhedral</w:t>
      </w:r>
      <w:proofErr w:type="spellEnd"/>
      <w:r w:rsidR="00BD6202" w:rsidRPr="00EF5369">
        <w:rPr>
          <w:rFonts w:ascii="Times New Roman" w:hAnsi="Times New Roman"/>
        </w:rPr>
        <w:t xml:space="preserve"> quartz form aggregate</w:t>
      </w:r>
      <w:r w:rsidR="008E4FD5">
        <w:rPr>
          <w:rFonts w:ascii="Times New Roman" w:hAnsi="Times New Roman"/>
        </w:rPr>
        <w:t>s</w:t>
      </w:r>
      <w:r w:rsidR="00BD6202" w:rsidRPr="00EF5369">
        <w:rPr>
          <w:rFonts w:ascii="Times New Roman" w:hAnsi="Times New Roman"/>
        </w:rPr>
        <w:t>.</w:t>
      </w:r>
      <w:proofErr w:type="gramEnd"/>
      <w:r w:rsidR="00BD6202" w:rsidRPr="00EF5369">
        <w:rPr>
          <w:rFonts w:ascii="Times New Roman" w:hAnsi="Times New Roman"/>
        </w:rPr>
        <w:t xml:space="preserve"> </w:t>
      </w:r>
      <w:r w:rsidR="008E4FD5">
        <w:rPr>
          <w:rFonts w:ascii="Times New Roman" w:hAnsi="Times New Roman"/>
        </w:rPr>
        <w:t>The l</w:t>
      </w:r>
      <w:r w:rsidR="00BD6202" w:rsidRPr="00EF5369">
        <w:rPr>
          <w:rFonts w:ascii="Times New Roman" w:hAnsi="Times New Roman"/>
        </w:rPr>
        <w:t xml:space="preserve">eucocratic bands are mainly composed of a quartz mosaic (90%) with </w:t>
      </w:r>
      <w:proofErr w:type="spellStart"/>
      <w:r w:rsidR="00BD6202" w:rsidRPr="00EF5369">
        <w:rPr>
          <w:rFonts w:ascii="Times New Roman" w:hAnsi="Times New Roman"/>
        </w:rPr>
        <w:t>subhedral</w:t>
      </w:r>
      <w:proofErr w:type="spellEnd"/>
      <w:r w:rsidR="00BD6202" w:rsidRPr="00EF5369">
        <w:rPr>
          <w:rFonts w:ascii="Times New Roman" w:hAnsi="Times New Roman"/>
        </w:rPr>
        <w:t xml:space="preserve"> crystals of </w:t>
      </w:r>
      <w:proofErr w:type="spellStart"/>
      <w:r w:rsidR="00BD6202" w:rsidRPr="00EF5369">
        <w:rPr>
          <w:rFonts w:ascii="Times New Roman" w:hAnsi="Times New Roman"/>
        </w:rPr>
        <w:t>sericitized</w:t>
      </w:r>
      <w:proofErr w:type="spellEnd"/>
      <w:r w:rsidR="00BD6202" w:rsidRPr="00EF5369">
        <w:rPr>
          <w:rFonts w:ascii="Times New Roman" w:hAnsi="Times New Roman"/>
        </w:rPr>
        <w:t xml:space="preserve"> sodic plagioclase, scarce flakes of muscovite and chloritized biotite</w:t>
      </w:r>
      <w:r w:rsidR="008E4FD5">
        <w:rPr>
          <w:rFonts w:ascii="Times New Roman" w:hAnsi="Times New Roman"/>
        </w:rPr>
        <w:t>,</w:t>
      </w:r>
      <w:r w:rsidR="00BD6202" w:rsidRPr="00EF5369">
        <w:rPr>
          <w:rFonts w:ascii="Times New Roman" w:hAnsi="Times New Roman"/>
        </w:rPr>
        <w:t xml:space="preserve"> and sporadic tourmaline crystals. </w:t>
      </w:r>
    </w:p>
    <w:p w14:paraId="7E4AFF08" w14:textId="339BFAEF" w:rsidR="00BD6202" w:rsidRPr="00EF5369" w:rsidRDefault="00BD6202" w:rsidP="00BD6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5369">
        <w:rPr>
          <w:rFonts w:ascii="Times New Roman" w:hAnsi="Times New Roman"/>
          <w:b/>
        </w:rPr>
        <w:t>Sample L28</w:t>
      </w:r>
      <w:r w:rsidRPr="00EF5369">
        <w:rPr>
          <w:rFonts w:ascii="Times New Roman" w:hAnsi="Times New Roman"/>
        </w:rPr>
        <w:t xml:space="preserve"> is banded fine grained massive </w:t>
      </w:r>
      <w:proofErr w:type="spellStart"/>
      <w:r w:rsidRPr="00EF5369">
        <w:rPr>
          <w:rFonts w:ascii="Times New Roman" w:hAnsi="Times New Roman"/>
        </w:rPr>
        <w:t>tourmalinite</w:t>
      </w:r>
      <w:proofErr w:type="spellEnd"/>
      <w:r w:rsidRPr="00EF5369">
        <w:rPr>
          <w:rFonts w:ascii="Times New Roman" w:hAnsi="Times New Roman"/>
        </w:rPr>
        <w:t>. It is composed of tourmaline (60%), muscovite (20%), plagioclase (10</w:t>
      </w:r>
      <w:r w:rsidR="00494938">
        <w:rPr>
          <w:rFonts w:ascii="Times New Roman" w:hAnsi="Times New Roman"/>
        </w:rPr>
        <w:t>%</w:t>
      </w:r>
      <w:r w:rsidRPr="00EF5369">
        <w:rPr>
          <w:rFonts w:ascii="Times New Roman" w:hAnsi="Times New Roman"/>
        </w:rPr>
        <w:t xml:space="preserve">), quartz (5%), apatite and opaque minerals (5%). Banding is defined by the </w:t>
      </w:r>
      <w:r w:rsidR="00494938">
        <w:rPr>
          <w:rFonts w:ascii="Times New Roman" w:hAnsi="Times New Roman"/>
        </w:rPr>
        <w:t>alternation</w:t>
      </w:r>
      <w:r w:rsidR="00494938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 xml:space="preserve">of </w:t>
      </w:r>
      <w:proofErr w:type="spellStart"/>
      <w:r w:rsidRPr="00EF5369">
        <w:rPr>
          <w:rFonts w:ascii="Times New Roman" w:hAnsi="Times New Roman"/>
        </w:rPr>
        <w:t>lensoid</w:t>
      </w:r>
      <w:proofErr w:type="spellEnd"/>
      <w:r w:rsidR="00064ED8">
        <w:rPr>
          <w:rFonts w:ascii="Times New Roman" w:hAnsi="Times New Roman"/>
        </w:rPr>
        <w:t xml:space="preserve"> </w:t>
      </w:r>
      <w:proofErr w:type="spellStart"/>
      <w:r w:rsidRPr="00EF5369">
        <w:rPr>
          <w:rFonts w:ascii="Times New Roman" w:hAnsi="Times New Roman"/>
        </w:rPr>
        <w:t>melanocratic</w:t>
      </w:r>
      <w:proofErr w:type="spellEnd"/>
      <w:r w:rsidRPr="00EF5369">
        <w:rPr>
          <w:rFonts w:ascii="Times New Roman" w:hAnsi="Times New Roman"/>
        </w:rPr>
        <w:t xml:space="preserve"> and leucocratic </w:t>
      </w:r>
      <w:r w:rsidR="00494938">
        <w:rPr>
          <w:rFonts w:ascii="Times New Roman" w:hAnsi="Times New Roman"/>
        </w:rPr>
        <w:t>layers</w:t>
      </w:r>
      <w:r w:rsidRPr="00EF5369">
        <w:rPr>
          <w:rFonts w:ascii="Times New Roman" w:hAnsi="Times New Roman"/>
        </w:rPr>
        <w:t xml:space="preserve">. Two types of leucocratic </w:t>
      </w:r>
      <w:r w:rsidR="00494938">
        <w:rPr>
          <w:rFonts w:ascii="Times New Roman" w:hAnsi="Times New Roman"/>
        </w:rPr>
        <w:t>layers</w:t>
      </w:r>
      <w:r w:rsidR="00494938" w:rsidRPr="00EF5369">
        <w:rPr>
          <w:rFonts w:ascii="Times New Roman" w:hAnsi="Times New Roman"/>
        </w:rPr>
        <w:t xml:space="preserve"> </w:t>
      </w:r>
      <w:r w:rsidR="00494938">
        <w:rPr>
          <w:rFonts w:ascii="Times New Roman" w:hAnsi="Times New Roman"/>
        </w:rPr>
        <w:t>occur</w:t>
      </w:r>
      <w:r w:rsidRPr="00EF5369">
        <w:rPr>
          <w:rFonts w:ascii="Times New Roman" w:hAnsi="Times New Roman"/>
        </w:rPr>
        <w:t xml:space="preserve">, one made up by to 2 mm muscovite plates and another composed mainly of a </w:t>
      </w:r>
      <w:proofErr w:type="spellStart"/>
      <w:r w:rsidRPr="00EF5369">
        <w:rPr>
          <w:rFonts w:ascii="Times New Roman" w:hAnsi="Times New Roman"/>
        </w:rPr>
        <w:t>granoblastic</w:t>
      </w:r>
      <w:proofErr w:type="spellEnd"/>
      <w:r w:rsidRPr="00EF5369">
        <w:rPr>
          <w:rFonts w:ascii="Times New Roman" w:hAnsi="Times New Roman"/>
        </w:rPr>
        <w:t xml:space="preserve"> aggregate of up to 0.1 mm plagioclase and quartz. </w:t>
      </w:r>
      <w:proofErr w:type="spellStart"/>
      <w:r w:rsidRPr="00EF5369">
        <w:rPr>
          <w:rFonts w:ascii="Times New Roman" w:hAnsi="Times New Roman"/>
        </w:rPr>
        <w:t>Melanocratic</w:t>
      </w:r>
      <w:proofErr w:type="spellEnd"/>
      <w:r w:rsidRPr="00EF5369">
        <w:rPr>
          <w:rFonts w:ascii="Times New Roman" w:hAnsi="Times New Roman"/>
        </w:rPr>
        <w:t xml:space="preserve"> layers </w:t>
      </w:r>
      <w:r w:rsidR="00494938">
        <w:rPr>
          <w:rFonts w:ascii="Times New Roman" w:hAnsi="Times New Roman"/>
        </w:rPr>
        <w:t xml:space="preserve">consist of </w:t>
      </w:r>
      <w:proofErr w:type="spellStart"/>
      <w:r w:rsidRPr="00EF5369">
        <w:rPr>
          <w:rFonts w:ascii="Times New Roman" w:hAnsi="Times New Roman"/>
        </w:rPr>
        <w:t>poikiloblastic</w:t>
      </w:r>
      <w:proofErr w:type="spellEnd"/>
      <w:r w:rsidRPr="00EF5369">
        <w:rPr>
          <w:rFonts w:ascii="Times New Roman" w:hAnsi="Times New Roman"/>
        </w:rPr>
        <w:t xml:space="preserve">, </w:t>
      </w:r>
      <w:proofErr w:type="spellStart"/>
      <w:r w:rsidR="00494938">
        <w:rPr>
          <w:rFonts w:ascii="Times New Roman" w:hAnsi="Times New Roman"/>
        </w:rPr>
        <w:t>euhedral</w:t>
      </w:r>
      <w:proofErr w:type="spellEnd"/>
      <w:r w:rsidR="00494938">
        <w:rPr>
          <w:rFonts w:ascii="Times New Roman" w:hAnsi="Times New Roman"/>
        </w:rPr>
        <w:t xml:space="preserve"> to </w:t>
      </w:r>
      <w:proofErr w:type="spellStart"/>
      <w:r w:rsidR="00494938">
        <w:rPr>
          <w:rFonts w:ascii="Times New Roman" w:hAnsi="Times New Roman"/>
        </w:rPr>
        <w:t>subhedral</w:t>
      </w:r>
      <w:proofErr w:type="spellEnd"/>
      <w:r w:rsidR="00494938">
        <w:rPr>
          <w:rFonts w:ascii="Times New Roman" w:hAnsi="Times New Roman"/>
        </w:rPr>
        <w:t xml:space="preserve"> t</w:t>
      </w:r>
      <w:r w:rsidRPr="00EF5369">
        <w:rPr>
          <w:rFonts w:ascii="Times New Roman" w:hAnsi="Times New Roman"/>
        </w:rPr>
        <w:t xml:space="preserve">ourmaline crystals </w:t>
      </w:r>
      <w:r w:rsidR="00494938">
        <w:rPr>
          <w:rFonts w:ascii="Times New Roman" w:hAnsi="Times New Roman"/>
        </w:rPr>
        <w:t xml:space="preserve">up to 2 mm long </w:t>
      </w:r>
      <w:r w:rsidRPr="00EF5369">
        <w:rPr>
          <w:rFonts w:ascii="Times New Roman" w:hAnsi="Times New Roman"/>
        </w:rPr>
        <w:t xml:space="preserve">in a groundmass of </w:t>
      </w:r>
      <w:proofErr w:type="spellStart"/>
      <w:r w:rsidRPr="00EF5369">
        <w:rPr>
          <w:rFonts w:ascii="Times New Roman" w:hAnsi="Times New Roman"/>
        </w:rPr>
        <w:t>sericitized</w:t>
      </w:r>
      <w:proofErr w:type="spellEnd"/>
      <w:r w:rsidRPr="00EF5369">
        <w:rPr>
          <w:rFonts w:ascii="Times New Roman" w:hAnsi="Times New Roman"/>
        </w:rPr>
        <w:t xml:space="preserve"> plagioclase and </w:t>
      </w:r>
      <w:proofErr w:type="spellStart"/>
      <w:r w:rsidRPr="00EF5369">
        <w:rPr>
          <w:rFonts w:ascii="Times New Roman" w:hAnsi="Times New Roman"/>
        </w:rPr>
        <w:t>anhedral</w:t>
      </w:r>
      <w:proofErr w:type="spellEnd"/>
      <w:r w:rsidRPr="00EF5369">
        <w:rPr>
          <w:rFonts w:ascii="Times New Roman" w:hAnsi="Times New Roman"/>
        </w:rPr>
        <w:t xml:space="preserve"> quartz. Up to 2 mm </w:t>
      </w:r>
      <w:r w:rsidR="00494938">
        <w:rPr>
          <w:rFonts w:ascii="Times New Roman" w:hAnsi="Times New Roman"/>
        </w:rPr>
        <w:t xml:space="preserve">long, </w:t>
      </w:r>
      <w:r w:rsidRPr="00EF5369">
        <w:rPr>
          <w:rFonts w:ascii="Times New Roman" w:hAnsi="Times New Roman"/>
        </w:rPr>
        <w:t>rectangular</w:t>
      </w:r>
      <w:r w:rsidR="00494938">
        <w:rPr>
          <w:rFonts w:ascii="Times New Roman" w:hAnsi="Times New Roman"/>
        </w:rPr>
        <w:t>,</w:t>
      </w:r>
      <w:r w:rsidRPr="00EF5369">
        <w:rPr>
          <w:rFonts w:ascii="Times New Roman" w:hAnsi="Times New Roman"/>
        </w:rPr>
        <w:t xml:space="preserve"> opaque minerals (rutile?) are associated </w:t>
      </w:r>
      <w:r w:rsidR="00494938">
        <w:rPr>
          <w:rFonts w:ascii="Times New Roman" w:hAnsi="Times New Roman"/>
        </w:rPr>
        <w:t>with</w:t>
      </w:r>
      <w:r w:rsidR="00494938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>tourmaline. Grain boundary migration in quartz as well as deformation twins in plagioclase, bending and wa</w:t>
      </w:r>
      <w:r w:rsidR="00494938">
        <w:rPr>
          <w:rFonts w:ascii="Times New Roman" w:hAnsi="Times New Roman"/>
        </w:rPr>
        <w:t>v</w:t>
      </w:r>
      <w:r w:rsidRPr="00EF5369">
        <w:rPr>
          <w:rFonts w:ascii="Times New Roman" w:hAnsi="Times New Roman"/>
        </w:rPr>
        <w:t>y extinction in muscovite suggest a deformation overprint</w:t>
      </w:r>
      <w:r w:rsidR="00101FFE">
        <w:rPr>
          <w:rFonts w:ascii="Times New Roman" w:hAnsi="Times New Roman"/>
        </w:rPr>
        <w:t>.</w:t>
      </w:r>
    </w:p>
    <w:p w14:paraId="1E26CFBE" w14:textId="5359F91B" w:rsidR="00014F35" w:rsidRPr="00EF5369" w:rsidRDefault="00014F35" w:rsidP="00014F35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  <w:lang w:val="en-US"/>
        </w:rPr>
      </w:pPr>
      <w:r w:rsidRPr="00EF5369">
        <w:rPr>
          <w:b/>
          <w:sz w:val="22"/>
          <w:szCs w:val="22"/>
          <w:lang w:val="en-US"/>
        </w:rPr>
        <w:t>Sample TDA</w:t>
      </w:r>
      <w:r w:rsidRPr="00EF5369">
        <w:rPr>
          <w:sz w:val="22"/>
          <w:szCs w:val="22"/>
          <w:lang w:val="en-US"/>
        </w:rPr>
        <w:t xml:space="preserve"> is a fine grained </w:t>
      </w:r>
      <w:proofErr w:type="spellStart"/>
      <w:r w:rsidRPr="00EF5369">
        <w:rPr>
          <w:sz w:val="22"/>
          <w:szCs w:val="22"/>
          <w:lang w:val="en-US"/>
        </w:rPr>
        <w:t>tourmalinite</w:t>
      </w:r>
      <w:proofErr w:type="spellEnd"/>
      <w:r w:rsidRPr="00EF5369">
        <w:rPr>
          <w:sz w:val="22"/>
          <w:szCs w:val="22"/>
          <w:lang w:val="en-US"/>
        </w:rPr>
        <w:t xml:space="preserve"> composed of tourmaline (55%), quartz (25%), muscovite (10%), apatite (8%), rutile and zircon (2%). </w:t>
      </w:r>
      <w:r w:rsidR="00494938">
        <w:rPr>
          <w:sz w:val="22"/>
          <w:szCs w:val="22"/>
          <w:lang w:val="en-US"/>
        </w:rPr>
        <w:t>Penetrative</w:t>
      </w:r>
      <w:r w:rsidR="00494938" w:rsidRPr="00EF5369">
        <w:rPr>
          <w:sz w:val="22"/>
          <w:szCs w:val="22"/>
          <w:lang w:val="en-US"/>
        </w:rPr>
        <w:t xml:space="preserve"> </w:t>
      </w:r>
      <w:r w:rsidRPr="00EF5369">
        <w:rPr>
          <w:sz w:val="22"/>
          <w:szCs w:val="22"/>
          <w:lang w:val="en-US"/>
        </w:rPr>
        <w:t xml:space="preserve">foliation is defined by the orientation of </w:t>
      </w:r>
      <w:proofErr w:type="spellStart"/>
      <w:r w:rsidRPr="00EF5369">
        <w:rPr>
          <w:sz w:val="22"/>
          <w:szCs w:val="22"/>
          <w:lang w:val="en-US"/>
        </w:rPr>
        <w:t>poikiloblastic</w:t>
      </w:r>
      <w:proofErr w:type="spellEnd"/>
      <w:r w:rsidRPr="00EF5369">
        <w:rPr>
          <w:sz w:val="22"/>
          <w:szCs w:val="22"/>
          <w:lang w:val="en-US"/>
        </w:rPr>
        <w:t xml:space="preserve"> tourmaline and muscovite. Locally</w:t>
      </w:r>
      <w:r w:rsidR="00494938">
        <w:rPr>
          <w:sz w:val="22"/>
          <w:szCs w:val="22"/>
          <w:lang w:val="en-US"/>
        </w:rPr>
        <w:t>,</w:t>
      </w:r>
      <w:r w:rsidRPr="00EF5369">
        <w:rPr>
          <w:sz w:val="22"/>
          <w:szCs w:val="22"/>
          <w:lang w:val="en-US"/>
        </w:rPr>
        <w:t xml:space="preserve"> </w:t>
      </w:r>
      <w:proofErr w:type="spellStart"/>
      <w:r w:rsidRPr="00EF5369">
        <w:rPr>
          <w:sz w:val="22"/>
          <w:szCs w:val="22"/>
          <w:lang w:val="en-US"/>
        </w:rPr>
        <w:t>granoblastic</w:t>
      </w:r>
      <w:proofErr w:type="spellEnd"/>
      <w:r w:rsidRPr="00EF5369">
        <w:rPr>
          <w:sz w:val="22"/>
          <w:szCs w:val="22"/>
          <w:lang w:val="en-US"/>
        </w:rPr>
        <w:t xml:space="preserve"> leucocratic and </w:t>
      </w:r>
      <w:proofErr w:type="spellStart"/>
      <w:r w:rsidRPr="00EF5369">
        <w:rPr>
          <w:sz w:val="22"/>
          <w:szCs w:val="22"/>
          <w:lang w:val="en-US"/>
        </w:rPr>
        <w:t>lepidoblastic</w:t>
      </w:r>
      <w:proofErr w:type="spellEnd"/>
      <w:r w:rsidRPr="00EF5369">
        <w:rPr>
          <w:sz w:val="22"/>
          <w:szCs w:val="22"/>
          <w:lang w:val="en-US"/>
        </w:rPr>
        <w:t xml:space="preserve">/ </w:t>
      </w:r>
      <w:proofErr w:type="spellStart"/>
      <w:r w:rsidRPr="00EF5369">
        <w:rPr>
          <w:sz w:val="22"/>
          <w:szCs w:val="22"/>
          <w:lang w:val="en-US"/>
        </w:rPr>
        <w:t>nematoblastic</w:t>
      </w:r>
      <w:proofErr w:type="spellEnd"/>
      <w:r w:rsidR="00064ED8">
        <w:rPr>
          <w:sz w:val="22"/>
          <w:szCs w:val="22"/>
          <w:lang w:val="en-US"/>
        </w:rPr>
        <w:t xml:space="preserve"> </w:t>
      </w:r>
      <w:proofErr w:type="spellStart"/>
      <w:r w:rsidRPr="00EF5369">
        <w:rPr>
          <w:sz w:val="22"/>
          <w:szCs w:val="22"/>
          <w:lang w:val="en-US"/>
        </w:rPr>
        <w:t>melanocratic</w:t>
      </w:r>
      <w:proofErr w:type="spellEnd"/>
      <w:r w:rsidRPr="00EF5369">
        <w:rPr>
          <w:sz w:val="22"/>
          <w:szCs w:val="22"/>
          <w:lang w:val="en-US"/>
        </w:rPr>
        <w:t xml:space="preserve"> bands are observed. The latter are made up by tourmaline, muscovite and quartz. </w:t>
      </w:r>
      <w:r w:rsidR="00494938">
        <w:rPr>
          <w:sz w:val="22"/>
          <w:szCs w:val="22"/>
          <w:lang w:val="en-US"/>
        </w:rPr>
        <w:t>Tourmaline s</w:t>
      </w:r>
      <w:r w:rsidRPr="00EF5369">
        <w:rPr>
          <w:sz w:val="22"/>
          <w:szCs w:val="22"/>
          <w:lang w:val="en-US"/>
        </w:rPr>
        <w:t>izes are approximately 3 mm maximum</w:t>
      </w:r>
      <w:r w:rsidR="00494938">
        <w:rPr>
          <w:sz w:val="22"/>
          <w:szCs w:val="22"/>
          <w:lang w:val="en-US"/>
        </w:rPr>
        <w:t xml:space="preserve">. </w:t>
      </w:r>
      <w:r w:rsidRPr="00EF5369">
        <w:rPr>
          <w:sz w:val="22"/>
          <w:szCs w:val="22"/>
          <w:lang w:val="en-US"/>
        </w:rPr>
        <w:t xml:space="preserve">Quartz is </w:t>
      </w:r>
      <w:proofErr w:type="spellStart"/>
      <w:r w:rsidRPr="00EF5369">
        <w:rPr>
          <w:sz w:val="22"/>
          <w:szCs w:val="22"/>
          <w:lang w:val="en-US"/>
        </w:rPr>
        <w:t>anhedral</w:t>
      </w:r>
      <w:proofErr w:type="spellEnd"/>
      <w:r w:rsidRPr="00EF5369">
        <w:rPr>
          <w:sz w:val="22"/>
          <w:szCs w:val="22"/>
          <w:lang w:val="en-US"/>
        </w:rPr>
        <w:t xml:space="preserve"> with sizes from 0.01 to 0.8 mm. </w:t>
      </w:r>
      <w:r w:rsidR="00494938">
        <w:rPr>
          <w:sz w:val="22"/>
          <w:szCs w:val="22"/>
          <w:lang w:val="en-US"/>
        </w:rPr>
        <w:t>Where</w:t>
      </w:r>
      <w:r w:rsidR="00494938" w:rsidRPr="00EF5369">
        <w:rPr>
          <w:sz w:val="22"/>
          <w:szCs w:val="22"/>
          <w:lang w:val="en-US"/>
        </w:rPr>
        <w:t xml:space="preserve"> </w:t>
      </w:r>
      <w:r w:rsidR="00494938">
        <w:rPr>
          <w:sz w:val="22"/>
          <w:szCs w:val="22"/>
          <w:lang w:val="en-US"/>
        </w:rPr>
        <w:t>the l</w:t>
      </w:r>
      <w:r w:rsidRPr="00EF5369">
        <w:rPr>
          <w:sz w:val="22"/>
          <w:szCs w:val="22"/>
          <w:lang w:val="en-US"/>
        </w:rPr>
        <w:t xml:space="preserve">eucocratic bands </w:t>
      </w:r>
      <w:r w:rsidR="00494938">
        <w:rPr>
          <w:sz w:val="22"/>
          <w:szCs w:val="22"/>
          <w:lang w:val="en-US"/>
        </w:rPr>
        <w:t>occur we observed</w:t>
      </w:r>
      <w:r w:rsidRPr="00EF5369">
        <w:rPr>
          <w:sz w:val="22"/>
          <w:szCs w:val="22"/>
          <w:lang w:val="en-US"/>
        </w:rPr>
        <w:t xml:space="preserve"> grain boundary migration </w:t>
      </w:r>
      <w:r w:rsidR="00494938">
        <w:rPr>
          <w:sz w:val="22"/>
          <w:szCs w:val="22"/>
          <w:lang w:val="en-US"/>
        </w:rPr>
        <w:t xml:space="preserve">and </w:t>
      </w:r>
      <w:r w:rsidRPr="00EF5369">
        <w:rPr>
          <w:sz w:val="22"/>
          <w:szCs w:val="22"/>
          <w:lang w:val="en-US"/>
        </w:rPr>
        <w:t>recrystallization</w:t>
      </w:r>
      <w:r w:rsidR="00494938">
        <w:rPr>
          <w:sz w:val="22"/>
          <w:szCs w:val="22"/>
          <w:lang w:val="en-US"/>
        </w:rPr>
        <w:t xml:space="preserve"> of quartz</w:t>
      </w:r>
      <w:r w:rsidRPr="00EF5369">
        <w:rPr>
          <w:sz w:val="22"/>
          <w:szCs w:val="22"/>
          <w:lang w:val="en-US"/>
        </w:rPr>
        <w:t>. Muscovite var</w:t>
      </w:r>
      <w:r w:rsidR="00494938">
        <w:rPr>
          <w:sz w:val="22"/>
          <w:szCs w:val="22"/>
          <w:lang w:val="en-US"/>
        </w:rPr>
        <w:t>ies</w:t>
      </w:r>
      <w:r w:rsidRPr="00EF5369">
        <w:rPr>
          <w:sz w:val="22"/>
          <w:szCs w:val="22"/>
          <w:lang w:val="en-US"/>
        </w:rPr>
        <w:t xml:space="preserve"> from 0.1 to 0.6 mm</w:t>
      </w:r>
      <w:r w:rsidR="00494938">
        <w:rPr>
          <w:sz w:val="22"/>
          <w:szCs w:val="22"/>
          <w:lang w:val="en-US"/>
        </w:rPr>
        <w:t xml:space="preserve"> in size</w:t>
      </w:r>
      <w:r w:rsidRPr="00EF5369">
        <w:rPr>
          <w:sz w:val="22"/>
          <w:szCs w:val="22"/>
          <w:lang w:val="en-US"/>
        </w:rPr>
        <w:t>. The bigger crystals are associated with tourmaline and quartz</w:t>
      </w:r>
      <w:r w:rsidR="00494938">
        <w:rPr>
          <w:sz w:val="22"/>
          <w:szCs w:val="22"/>
          <w:lang w:val="en-US"/>
        </w:rPr>
        <w:t xml:space="preserve"> and t</w:t>
      </w:r>
      <w:r w:rsidRPr="00EF5369">
        <w:rPr>
          <w:sz w:val="22"/>
          <w:szCs w:val="22"/>
          <w:lang w:val="en-US"/>
        </w:rPr>
        <w:t xml:space="preserve">he smaller ones are </w:t>
      </w:r>
      <w:r w:rsidRPr="00EF5369">
        <w:rPr>
          <w:sz w:val="22"/>
          <w:szCs w:val="22"/>
          <w:lang w:val="en-US"/>
        </w:rPr>
        <w:lastRenderedPageBreak/>
        <w:t xml:space="preserve">included in tourmaline. Apatite up to 0.5 mm is associated </w:t>
      </w:r>
      <w:r w:rsidR="00494938">
        <w:rPr>
          <w:sz w:val="22"/>
          <w:szCs w:val="22"/>
          <w:lang w:val="en-US"/>
        </w:rPr>
        <w:t>with</w:t>
      </w:r>
      <w:r w:rsidR="00494938" w:rsidRPr="00EF5369">
        <w:rPr>
          <w:sz w:val="22"/>
          <w:szCs w:val="22"/>
          <w:lang w:val="en-US"/>
        </w:rPr>
        <w:t xml:space="preserve"> </w:t>
      </w:r>
      <w:r w:rsidRPr="00EF5369">
        <w:rPr>
          <w:sz w:val="22"/>
          <w:szCs w:val="22"/>
          <w:lang w:val="en-US"/>
        </w:rPr>
        <w:t>tourmaline</w:t>
      </w:r>
      <w:r w:rsidR="00494938">
        <w:rPr>
          <w:sz w:val="22"/>
          <w:szCs w:val="22"/>
          <w:lang w:val="en-US"/>
        </w:rPr>
        <w:t xml:space="preserve"> while r</w:t>
      </w:r>
      <w:r w:rsidRPr="00EF5369">
        <w:rPr>
          <w:sz w:val="22"/>
          <w:szCs w:val="22"/>
          <w:lang w:val="en-US"/>
        </w:rPr>
        <w:t>utile and zircon are inclusions in tourmaline.</w:t>
      </w:r>
    </w:p>
    <w:p w14:paraId="51FC6CFC" w14:textId="77777777" w:rsidR="00EF5369" w:rsidRDefault="00EF5369" w:rsidP="00014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5BEDEBE4" w14:textId="39278FBF" w:rsidR="00014F35" w:rsidRPr="00B73F4C" w:rsidRDefault="00B73F4C" w:rsidP="00014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mallCaps/>
        </w:rPr>
      </w:pPr>
      <w:r w:rsidRPr="00B73F4C">
        <w:rPr>
          <w:rFonts w:ascii="Times New Roman" w:hAnsi="Times New Roman"/>
          <w:smallCaps/>
        </w:rPr>
        <w:t xml:space="preserve">Tourmaline </w:t>
      </w:r>
      <w:proofErr w:type="spellStart"/>
      <w:r w:rsidRPr="00B73F4C">
        <w:rPr>
          <w:rFonts w:ascii="Times New Roman" w:hAnsi="Times New Roman"/>
          <w:smallCaps/>
        </w:rPr>
        <w:t>Schists</w:t>
      </w:r>
      <w:proofErr w:type="spellEnd"/>
    </w:p>
    <w:p w14:paraId="082B20E1" w14:textId="77777777" w:rsidR="00B73F4C" w:rsidRDefault="00B73F4C" w:rsidP="00014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517F7CB1" w14:textId="61608AF2" w:rsidR="00014F35" w:rsidRPr="00EF5369" w:rsidRDefault="00014F35" w:rsidP="00014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5369">
        <w:rPr>
          <w:rFonts w:ascii="Times New Roman" w:hAnsi="Times New Roman"/>
          <w:b/>
        </w:rPr>
        <w:t>Sample 17</w:t>
      </w:r>
      <w:r w:rsidRPr="00EF5369">
        <w:rPr>
          <w:rFonts w:ascii="Times New Roman" w:hAnsi="Times New Roman"/>
        </w:rPr>
        <w:t xml:space="preserve"> was collected from a concordant 1m</w:t>
      </w:r>
      <w:r w:rsidR="004836DF">
        <w:rPr>
          <w:rFonts w:ascii="Times New Roman" w:hAnsi="Times New Roman"/>
        </w:rPr>
        <w:t>-thick layer in ban</w:t>
      </w:r>
      <w:r w:rsidRPr="00EF5369">
        <w:rPr>
          <w:rFonts w:ascii="Times New Roman" w:hAnsi="Times New Roman"/>
        </w:rPr>
        <w:t xml:space="preserve">ded schists. It is </w:t>
      </w:r>
      <w:proofErr w:type="gramStart"/>
      <w:r w:rsidRPr="00EF5369">
        <w:rPr>
          <w:rFonts w:ascii="Times New Roman" w:hAnsi="Times New Roman"/>
        </w:rPr>
        <w:t>a fine</w:t>
      </w:r>
      <w:proofErr w:type="gramEnd"/>
      <w:r w:rsidR="00D24FBE">
        <w:rPr>
          <w:rFonts w:ascii="Times New Roman" w:hAnsi="Times New Roman"/>
        </w:rPr>
        <w:t>-</w:t>
      </w:r>
      <w:r w:rsidRPr="00EF5369">
        <w:rPr>
          <w:rFonts w:ascii="Times New Roman" w:hAnsi="Times New Roman"/>
        </w:rPr>
        <w:t>grained</w:t>
      </w:r>
      <w:r w:rsidR="004836DF">
        <w:rPr>
          <w:rFonts w:ascii="Times New Roman" w:hAnsi="Times New Roman"/>
        </w:rPr>
        <w:t>,</w:t>
      </w:r>
      <w:r w:rsidRPr="00EF5369">
        <w:rPr>
          <w:rFonts w:ascii="Times New Roman" w:hAnsi="Times New Roman"/>
        </w:rPr>
        <w:t xml:space="preserve"> grey biotite-muscovite quartz schist, which exhibits a </w:t>
      </w:r>
      <w:r w:rsidR="004836DF">
        <w:rPr>
          <w:rFonts w:ascii="Times New Roman" w:hAnsi="Times New Roman"/>
        </w:rPr>
        <w:t>weakly-</w:t>
      </w:r>
      <w:r w:rsidRPr="00EF5369">
        <w:rPr>
          <w:rFonts w:ascii="Times New Roman" w:hAnsi="Times New Roman"/>
        </w:rPr>
        <w:t xml:space="preserve">folded </w:t>
      </w:r>
      <w:r w:rsidR="004836DF">
        <w:rPr>
          <w:rFonts w:ascii="Times New Roman" w:hAnsi="Times New Roman"/>
        </w:rPr>
        <w:t>penetrative</w:t>
      </w:r>
      <w:r w:rsidR="004836DF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>foliation. Discordant 1mm thick quartz and feldspar vein</w:t>
      </w:r>
      <w:r w:rsidR="00D24FBE">
        <w:rPr>
          <w:rFonts w:ascii="Times New Roman" w:hAnsi="Times New Roman"/>
        </w:rPr>
        <w:t>s</w:t>
      </w:r>
      <w:r w:rsidRPr="00EF5369">
        <w:rPr>
          <w:rFonts w:ascii="Times New Roman" w:hAnsi="Times New Roman"/>
        </w:rPr>
        <w:t xml:space="preserve"> cut across the main foliation. The sample is composed of quartz (30%), biotite (25%), muscovite (20%), tourmaline (15%), plagioclase (5%) and </w:t>
      </w:r>
      <w:r w:rsidR="004836DF">
        <w:rPr>
          <w:rFonts w:ascii="Times New Roman" w:hAnsi="Times New Roman"/>
        </w:rPr>
        <w:t xml:space="preserve">accessory </w:t>
      </w:r>
      <w:r w:rsidRPr="00EF5369">
        <w:rPr>
          <w:rFonts w:ascii="Times New Roman" w:hAnsi="Times New Roman"/>
        </w:rPr>
        <w:t xml:space="preserve">zircon, apatite and opaque minerals (5%). Quartz </w:t>
      </w:r>
      <w:r w:rsidR="004836DF">
        <w:rPr>
          <w:rFonts w:ascii="Times New Roman" w:hAnsi="Times New Roman"/>
        </w:rPr>
        <w:t>has</w:t>
      </w:r>
      <w:r w:rsidRPr="00EF5369">
        <w:rPr>
          <w:rFonts w:ascii="Times New Roman" w:hAnsi="Times New Roman"/>
        </w:rPr>
        <w:t xml:space="preserve"> a </w:t>
      </w:r>
      <w:proofErr w:type="spellStart"/>
      <w:r w:rsidRPr="00EF5369">
        <w:rPr>
          <w:rFonts w:ascii="Times New Roman" w:hAnsi="Times New Roman"/>
        </w:rPr>
        <w:t>granoblastic</w:t>
      </w:r>
      <w:proofErr w:type="spellEnd"/>
      <w:r w:rsidRPr="00EF5369">
        <w:rPr>
          <w:rFonts w:ascii="Times New Roman" w:hAnsi="Times New Roman"/>
        </w:rPr>
        <w:t xml:space="preserve"> texture </w:t>
      </w:r>
      <w:r w:rsidR="004836DF">
        <w:rPr>
          <w:rFonts w:ascii="Times New Roman" w:hAnsi="Times New Roman"/>
        </w:rPr>
        <w:t>while</w:t>
      </w:r>
      <w:r w:rsidR="004836DF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 xml:space="preserve">dark brown, </w:t>
      </w:r>
      <w:proofErr w:type="spellStart"/>
      <w:r w:rsidR="004836DF">
        <w:rPr>
          <w:rFonts w:ascii="Times New Roman" w:hAnsi="Times New Roman"/>
        </w:rPr>
        <w:t>subhedral</w:t>
      </w:r>
      <w:proofErr w:type="spellEnd"/>
      <w:r w:rsidR="004836DF" w:rsidRPr="00EF5369">
        <w:rPr>
          <w:rFonts w:ascii="Times New Roman" w:hAnsi="Times New Roman"/>
        </w:rPr>
        <w:t xml:space="preserve"> </w:t>
      </w:r>
      <w:proofErr w:type="spellStart"/>
      <w:r w:rsidRPr="00EF5369">
        <w:rPr>
          <w:rFonts w:ascii="Times New Roman" w:hAnsi="Times New Roman"/>
        </w:rPr>
        <w:t>biotite</w:t>
      </w:r>
      <w:proofErr w:type="spellEnd"/>
      <w:r w:rsidRPr="00EF5369">
        <w:rPr>
          <w:rFonts w:ascii="Times New Roman" w:hAnsi="Times New Roman"/>
        </w:rPr>
        <w:t xml:space="preserve"> and muscovite develop the foliation. Some biotite crystals exhibit kink bands. Thin muscovite plates are </w:t>
      </w:r>
      <w:r w:rsidR="004836DF">
        <w:rPr>
          <w:rFonts w:ascii="Times New Roman" w:hAnsi="Times New Roman"/>
        </w:rPr>
        <w:t xml:space="preserve">oriented </w:t>
      </w:r>
      <w:r w:rsidRPr="00EF5369">
        <w:rPr>
          <w:rFonts w:ascii="Times New Roman" w:hAnsi="Times New Roman"/>
        </w:rPr>
        <w:t xml:space="preserve">oblique to the main foliation. Tourmaline crystals, some of them </w:t>
      </w:r>
      <w:proofErr w:type="spellStart"/>
      <w:r w:rsidRPr="00EF5369">
        <w:rPr>
          <w:rFonts w:ascii="Times New Roman" w:hAnsi="Times New Roman"/>
        </w:rPr>
        <w:t>poikiloblastic</w:t>
      </w:r>
      <w:proofErr w:type="spellEnd"/>
      <w:r w:rsidRPr="00EF5369">
        <w:rPr>
          <w:rFonts w:ascii="Times New Roman" w:hAnsi="Times New Roman"/>
        </w:rPr>
        <w:t xml:space="preserve">, are </w:t>
      </w:r>
      <w:proofErr w:type="spellStart"/>
      <w:r w:rsidR="004836DF">
        <w:rPr>
          <w:rFonts w:ascii="Times New Roman" w:hAnsi="Times New Roman"/>
        </w:rPr>
        <w:t>euhedral</w:t>
      </w:r>
      <w:proofErr w:type="spellEnd"/>
      <w:r w:rsidR="004836DF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 xml:space="preserve">and homogeneously distributed, most of them are associated to mica plates. Plagioclase crystals are </w:t>
      </w:r>
      <w:proofErr w:type="spellStart"/>
      <w:r w:rsidR="004836DF">
        <w:rPr>
          <w:rFonts w:ascii="Times New Roman" w:hAnsi="Times New Roman"/>
        </w:rPr>
        <w:t>subhedral</w:t>
      </w:r>
      <w:proofErr w:type="spellEnd"/>
      <w:r w:rsidR="004836DF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>and slightly altered to sericite and clay</w:t>
      </w:r>
      <w:r w:rsidR="004836DF">
        <w:rPr>
          <w:rFonts w:ascii="Times New Roman" w:hAnsi="Times New Roman"/>
        </w:rPr>
        <w:t xml:space="preserve"> minerals</w:t>
      </w:r>
      <w:r w:rsidRPr="00EF5369">
        <w:rPr>
          <w:rFonts w:ascii="Times New Roman" w:hAnsi="Times New Roman"/>
        </w:rPr>
        <w:t>.</w:t>
      </w:r>
    </w:p>
    <w:p w14:paraId="22DF7D9A" w14:textId="4017201C" w:rsidR="00014F35" w:rsidRPr="00EF5369" w:rsidRDefault="00014F35" w:rsidP="00014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5369">
        <w:rPr>
          <w:rFonts w:ascii="Times New Roman" w:hAnsi="Times New Roman"/>
          <w:b/>
        </w:rPr>
        <w:t>Sample 19</w:t>
      </w:r>
      <w:r w:rsidRPr="00EF5369">
        <w:rPr>
          <w:rFonts w:ascii="Times New Roman" w:hAnsi="Times New Roman"/>
        </w:rPr>
        <w:t xml:space="preserve"> is a fine</w:t>
      </w:r>
      <w:r w:rsidR="00D24FBE">
        <w:rPr>
          <w:rFonts w:ascii="Times New Roman" w:hAnsi="Times New Roman"/>
        </w:rPr>
        <w:t>-</w:t>
      </w:r>
      <w:r w:rsidRPr="00EF5369">
        <w:rPr>
          <w:rFonts w:ascii="Times New Roman" w:hAnsi="Times New Roman"/>
        </w:rPr>
        <w:t xml:space="preserve">grained muscovite-biotite quartz-schist with tourmaline. </w:t>
      </w:r>
      <w:r w:rsidR="009A1655">
        <w:rPr>
          <w:rFonts w:ascii="Times New Roman" w:hAnsi="Times New Roman"/>
        </w:rPr>
        <w:t xml:space="preserve">The texture comprises </w:t>
      </w:r>
      <w:r w:rsidRPr="00EF5369">
        <w:rPr>
          <w:rFonts w:ascii="Times New Roman" w:hAnsi="Times New Roman"/>
        </w:rPr>
        <w:t xml:space="preserve">a </w:t>
      </w:r>
      <w:proofErr w:type="spellStart"/>
      <w:r w:rsidRPr="00EF5369">
        <w:rPr>
          <w:rFonts w:ascii="Times New Roman" w:hAnsi="Times New Roman"/>
        </w:rPr>
        <w:t>granoblastic</w:t>
      </w:r>
      <w:proofErr w:type="spellEnd"/>
      <w:r w:rsidRPr="00EF5369">
        <w:rPr>
          <w:rFonts w:ascii="Times New Roman" w:hAnsi="Times New Roman"/>
        </w:rPr>
        <w:t xml:space="preserve"> quartz matrix </w:t>
      </w:r>
      <w:r w:rsidR="009A1655">
        <w:rPr>
          <w:rFonts w:ascii="Times New Roman" w:hAnsi="Times New Roman"/>
        </w:rPr>
        <w:t>and</w:t>
      </w:r>
      <w:r w:rsidR="009A1655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 xml:space="preserve">a </w:t>
      </w:r>
      <w:r w:rsidR="009A1655">
        <w:rPr>
          <w:rFonts w:ascii="Times New Roman" w:hAnsi="Times New Roman"/>
        </w:rPr>
        <w:t>penetrative</w:t>
      </w:r>
      <w:r w:rsidR="009A1655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 xml:space="preserve">foliation defined by muscovite and biotite with locally parallel tourmaline prisms. The rock is composed of quartz (35%), tourmaline (25%), biotite (15%), muscovite (12%), chlorite (8%), K-feldspar (3%) and rutile, apatite and opaque minerals as accessories. Quartz is </w:t>
      </w:r>
      <w:proofErr w:type="spellStart"/>
      <w:r w:rsidRPr="00EF5369">
        <w:rPr>
          <w:rFonts w:ascii="Times New Roman" w:hAnsi="Times New Roman"/>
        </w:rPr>
        <w:t>anhedral</w:t>
      </w:r>
      <w:proofErr w:type="spellEnd"/>
      <w:r w:rsidRPr="00EF5369">
        <w:rPr>
          <w:rFonts w:ascii="Times New Roman" w:hAnsi="Times New Roman"/>
        </w:rPr>
        <w:t xml:space="preserve"> and exhibits grain boundary migration in some crystals. Tourmaline crystals are </w:t>
      </w:r>
      <w:r w:rsidR="009A1655">
        <w:rPr>
          <w:rFonts w:ascii="Times New Roman" w:hAnsi="Times New Roman"/>
        </w:rPr>
        <w:t xml:space="preserve">euhedral with a </w:t>
      </w:r>
      <w:r w:rsidRPr="00EF5369">
        <w:rPr>
          <w:rFonts w:ascii="Times New Roman" w:hAnsi="Times New Roman"/>
        </w:rPr>
        <w:t xml:space="preserve">maximum </w:t>
      </w:r>
      <w:r w:rsidR="009A1655">
        <w:rPr>
          <w:rFonts w:ascii="Times New Roman" w:hAnsi="Times New Roman"/>
        </w:rPr>
        <w:t>length</w:t>
      </w:r>
      <w:r w:rsidR="009A1655" w:rsidRPr="00EF5369">
        <w:rPr>
          <w:rFonts w:ascii="Times New Roman" w:hAnsi="Times New Roman"/>
        </w:rPr>
        <w:t xml:space="preserve"> </w:t>
      </w:r>
      <w:r w:rsidR="009A1655">
        <w:rPr>
          <w:rFonts w:ascii="Times New Roman" w:hAnsi="Times New Roman"/>
        </w:rPr>
        <w:t>of</w:t>
      </w:r>
      <w:r w:rsidR="009A1655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 xml:space="preserve">0.5 mm. Biotite plates are light to dark brown and some crystals are slightly chloritized. Muscovite plates are associated </w:t>
      </w:r>
      <w:r w:rsidR="009A1655">
        <w:rPr>
          <w:rFonts w:ascii="Times New Roman" w:hAnsi="Times New Roman"/>
        </w:rPr>
        <w:t>with</w:t>
      </w:r>
      <w:r w:rsidR="009A1655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 xml:space="preserve">biotite. Some chlorite crystals appear as aggregates associated </w:t>
      </w:r>
      <w:r w:rsidR="009A1655">
        <w:rPr>
          <w:rFonts w:ascii="Times New Roman" w:hAnsi="Times New Roman"/>
        </w:rPr>
        <w:t>with</w:t>
      </w:r>
      <w:r w:rsidR="009A1655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 xml:space="preserve">tourmaline. Scarce K-feldspar crystals are altered to muscovite. </w:t>
      </w:r>
    </w:p>
    <w:p w14:paraId="72E2349D" w14:textId="77777777" w:rsidR="00014F35" w:rsidRDefault="00014F35" w:rsidP="00014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6B0969A9" w14:textId="3F328C75" w:rsidR="00064ED8" w:rsidRPr="00B73F4C" w:rsidRDefault="00B73F4C" w:rsidP="00014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mallCaps/>
        </w:rPr>
      </w:pPr>
      <w:r w:rsidRPr="00B73F4C">
        <w:rPr>
          <w:rFonts w:ascii="Times New Roman" w:hAnsi="Times New Roman"/>
          <w:smallCaps/>
        </w:rPr>
        <w:t>Granites</w:t>
      </w:r>
    </w:p>
    <w:p w14:paraId="1660D6B7" w14:textId="77777777" w:rsidR="00B73F4C" w:rsidRPr="00EF5369" w:rsidRDefault="00B73F4C" w:rsidP="00014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632777B2" w14:textId="24225B72" w:rsidR="00014F35" w:rsidRPr="00EF5369" w:rsidRDefault="00460B50" w:rsidP="00460B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Samples </w:t>
      </w:r>
      <w:r>
        <w:rPr>
          <w:rFonts w:ascii="Times New Roman" w:hAnsi="Times New Roman"/>
          <w:b/>
        </w:rPr>
        <w:t xml:space="preserve">GLA </w:t>
      </w:r>
      <w:r w:rsidRPr="00F45DB9">
        <w:rPr>
          <w:rFonts w:ascii="Times New Roman" w:hAnsi="Times New Roman"/>
        </w:rPr>
        <w:t>and</w:t>
      </w:r>
      <w:r>
        <w:rPr>
          <w:rFonts w:ascii="Times New Roman" w:hAnsi="Times New Roman"/>
          <w:b/>
        </w:rPr>
        <w:t xml:space="preserve"> </w:t>
      </w:r>
      <w:r w:rsidRPr="00EF5369">
        <w:rPr>
          <w:rFonts w:ascii="Times New Roman" w:hAnsi="Times New Roman"/>
          <w:b/>
        </w:rPr>
        <w:t>GLA2</w:t>
      </w:r>
      <w:r w:rsidR="00101D98">
        <w:rPr>
          <w:rFonts w:ascii="Times New Roman" w:hAnsi="Times New Roman"/>
          <w:b/>
        </w:rPr>
        <w:t xml:space="preserve"> </w:t>
      </w:r>
      <w:r w:rsidR="00F45DB9" w:rsidRPr="00F45DB9">
        <w:rPr>
          <w:rFonts w:ascii="Times New Roman" w:hAnsi="Times New Roman"/>
        </w:rPr>
        <w:t>belong to</w:t>
      </w:r>
      <w:r w:rsidR="000321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Los </w:t>
      </w:r>
      <w:proofErr w:type="spellStart"/>
      <w:r>
        <w:rPr>
          <w:rFonts w:ascii="Times New Roman" w:hAnsi="Times New Roman"/>
        </w:rPr>
        <w:t>Alanices</w:t>
      </w:r>
      <w:proofErr w:type="spellEnd"/>
      <w:r>
        <w:rPr>
          <w:rFonts w:ascii="Times New Roman" w:hAnsi="Times New Roman"/>
        </w:rPr>
        <w:t xml:space="preserve"> Granite</w:t>
      </w:r>
      <w:r w:rsidR="00032121">
        <w:rPr>
          <w:rFonts w:ascii="Times New Roman" w:hAnsi="Times New Roman"/>
        </w:rPr>
        <w:t>. The rocks</w:t>
      </w:r>
      <w:r>
        <w:rPr>
          <w:rFonts w:ascii="Times New Roman" w:hAnsi="Times New Roman"/>
        </w:rPr>
        <w:t xml:space="preserve"> </w:t>
      </w:r>
      <w:r w:rsidR="00014F35" w:rsidRPr="00EF5369">
        <w:rPr>
          <w:rFonts w:ascii="Times New Roman" w:hAnsi="Times New Roman"/>
        </w:rPr>
        <w:t xml:space="preserve">are medium grained inequigranular light pink to light grey </w:t>
      </w:r>
      <w:proofErr w:type="spellStart"/>
      <w:r w:rsidR="00032121">
        <w:rPr>
          <w:rFonts w:ascii="Times New Roman" w:hAnsi="Times New Roman"/>
        </w:rPr>
        <w:t>leucomonzogranites</w:t>
      </w:r>
      <w:proofErr w:type="spellEnd"/>
      <w:r w:rsidR="00032121" w:rsidRPr="00EF5369">
        <w:rPr>
          <w:rFonts w:ascii="Times New Roman" w:hAnsi="Times New Roman"/>
        </w:rPr>
        <w:t xml:space="preserve"> </w:t>
      </w:r>
      <w:r w:rsidR="00014F35" w:rsidRPr="00EF5369">
        <w:rPr>
          <w:rFonts w:ascii="Times New Roman" w:hAnsi="Times New Roman"/>
        </w:rPr>
        <w:t>that consist of pink to white microcline (40%), plagioclase-An</w:t>
      </w:r>
      <w:r w:rsidR="00014F35" w:rsidRPr="00EF5369">
        <w:rPr>
          <w:rFonts w:ascii="Times New Roman" w:hAnsi="Times New Roman"/>
          <w:vertAlign w:val="subscript"/>
        </w:rPr>
        <w:t>8</w:t>
      </w:r>
      <w:r w:rsidR="00014F35" w:rsidRPr="00EF5369">
        <w:rPr>
          <w:rFonts w:ascii="Times New Roman" w:hAnsi="Times New Roman"/>
        </w:rPr>
        <w:t xml:space="preserve"> (30%), quartz (15%)</w:t>
      </w:r>
      <w:r w:rsidR="00032121">
        <w:rPr>
          <w:rFonts w:ascii="Times New Roman" w:hAnsi="Times New Roman"/>
        </w:rPr>
        <w:t>,</w:t>
      </w:r>
      <w:r w:rsidR="00014F35" w:rsidRPr="00EF5369">
        <w:rPr>
          <w:rFonts w:ascii="Times New Roman" w:hAnsi="Times New Roman"/>
        </w:rPr>
        <w:t xml:space="preserve"> light green muscovite and biotite (</w:t>
      </w:r>
      <w:r w:rsidR="00032121">
        <w:rPr>
          <w:rFonts w:ascii="Times New Roman" w:hAnsi="Times New Roman"/>
        </w:rPr>
        <w:t xml:space="preserve">together </w:t>
      </w:r>
      <w:r w:rsidR="00014F35" w:rsidRPr="00EF5369">
        <w:rPr>
          <w:rFonts w:ascii="Times New Roman" w:hAnsi="Times New Roman"/>
        </w:rPr>
        <w:t xml:space="preserve">10%) and apatite, tourmaline and garnet (5%) as accessory minerals. </w:t>
      </w:r>
      <w:r w:rsidR="00032121">
        <w:rPr>
          <w:rFonts w:ascii="Times New Roman" w:hAnsi="Times New Roman"/>
        </w:rPr>
        <w:t xml:space="preserve">Microcline, plagioclase and quartz are about 2 mm in maximum size. </w:t>
      </w:r>
      <w:r w:rsidR="00014F35" w:rsidRPr="00EF5369">
        <w:rPr>
          <w:rFonts w:ascii="Times New Roman" w:hAnsi="Times New Roman"/>
        </w:rPr>
        <w:t xml:space="preserve">Microcline crystals are </w:t>
      </w:r>
      <w:proofErr w:type="spellStart"/>
      <w:r w:rsidR="00014F35" w:rsidRPr="00EF5369">
        <w:rPr>
          <w:rFonts w:ascii="Times New Roman" w:hAnsi="Times New Roman"/>
        </w:rPr>
        <w:t>anhedral</w:t>
      </w:r>
      <w:proofErr w:type="spellEnd"/>
      <w:r w:rsidR="00014F35" w:rsidRPr="00EF5369">
        <w:rPr>
          <w:rFonts w:ascii="Times New Roman" w:hAnsi="Times New Roman"/>
        </w:rPr>
        <w:t xml:space="preserve"> and exhibit </w:t>
      </w:r>
      <w:r w:rsidR="00032121">
        <w:rPr>
          <w:rFonts w:ascii="Times New Roman" w:hAnsi="Times New Roman"/>
        </w:rPr>
        <w:t xml:space="preserve">crosshatched </w:t>
      </w:r>
      <w:r w:rsidR="00014F35" w:rsidRPr="00EF5369">
        <w:rPr>
          <w:rFonts w:ascii="Times New Roman" w:hAnsi="Times New Roman"/>
        </w:rPr>
        <w:t xml:space="preserve">twinning. Plagioclase is </w:t>
      </w:r>
      <w:proofErr w:type="spellStart"/>
      <w:r w:rsidR="00014F35" w:rsidRPr="00EF5369">
        <w:rPr>
          <w:rFonts w:ascii="Times New Roman" w:hAnsi="Times New Roman"/>
        </w:rPr>
        <w:t>subhedral</w:t>
      </w:r>
      <w:proofErr w:type="spellEnd"/>
      <w:r w:rsidR="00014F35" w:rsidRPr="00EF5369">
        <w:rPr>
          <w:rFonts w:ascii="Times New Roman" w:hAnsi="Times New Roman"/>
        </w:rPr>
        <w:t xml:space="preserve"> and </w:t>
      </w:r>
      <w:r w:rsidR="00032121">
        <w:rPr>
          <w:rFonts w:ascii="Times New Roman" w:hAnsi="Times New Roman"/>
        </w:rPr>
        <w:t>contains</w:t>
      </w:r>
      <w:r w:rsidR="00032121" w:rsidRPr="00EF5369">
        <w:rPr>
          <w:rFonts w:ascii="Times New Roman" w:hAnsi="Times New Roman"/>
        </w:rPr>
        <w:t xml:space="preserve"> </w:t>
      </w:r>
      <w:r w:rsidR="00014F35" w:rsidRPr="00EF5369">
        <w:rPr>
          <w:rFonts w:ascii="Times New Roman" w:hAnsi="Times New Roman"/>
        </w:rPr>
        <w:t xml:space="preserve">quartz inclusions. Quartz is </w:t>
      </w:r>
      <w:proofErr w:type="spellStart"/>
      <w:r w:rsidR="00014F35" w:rsidRPr="00EF5369">
        <w:rPr>
          <w:rFonts w:ascii="Times New Roman" w:hAnsi="Times New Roman"/>
        </w:rPr>
        <w:t>anhedral</w:t>
      </w:r>
      <w:proofErr w:type="spellEnd"/>
      <w:r w:rsidR="00014F35" w:rsidRPr="00EF5369">
        <w:rPr>
          <w:rFonts w:ascii="Times New Roman" w:hAnsi="Times New Roman"/>
        </w:rPr>
        <w:t xml:space="preserve"> and </w:t>
      </w:r>
      <w:r w:rsidR="00032121">
        <w:rPr>
          <w:rFonts w:ascii="Times New Roman" w:hAnsi="Times New Roman"/>
        </w:rPr>
        <w:t>shows evidence of grain-</w:t>
      </w:r>
      <w:r w:rsidR="00014F35" w:rsidRPr="00EF5369">
        <w:rPr>
          <w:rFonts w:ascii="Times New Roman" w:hAnsi="Times New Roman"/>
        </w:rPr>
        <w:t xml:space="preserve">boundary migrations as recrystallized 0.05 mm aggregates of polygonal crystals around the margins of bigger </w:t>
      </w:r>
      <w:r w:rsidR="00032121">
        <w:rPr>
          <w:rFonts w:ascii="Times New Roman" w:hAnsi="Times New Roman"/>
        </w:rPr>
        <w:t>grains</w:t>
      </w:r>
      <w:r w:rsidR="00014F35" w:rsidRPr="00EF5369">
        <w:rPr>
          <w:rFonts w:ascii="Times New Roman" w:hAnsi="Times New Roman"/>
        </w:rPr>
        <w:t xml:space="preserve">. </w:t>
      </w:r>
      <w:proofErr w:type="spellStart"/>
      <w:r w:rsidR="00014F35" w:rsidRPr="00EF5369">
        <w:rPr>
          <w:rFonts w:ascii="Times New Roman" w:hAnsi="Times New Roman"/>
        </w:rPr>
        <w:t>Subhedral</w:t>
      </w:r>
      <w:proofErr w:type="spellEnd"/>
      <w:r w:rsidR="00014F35" w:rsidRPr="00EF5369">
        <w:rPr>
          <w:rFonts w:ascii="Times New Roman" w:hAnsi="Times New Roman"/>
        </w:rPr>
        <w:t xml:space="preserve"> plates of muscovite, with maximum size up to 1.75 mm, wrap around feldspar crystals. Fine grained muscovite-sericite </w:t>
      </w:r>
      <w:r w:rsidR="00032121">
        <w:rPr>
          <w:rFonts w:ascii="Times New Roman" w:hAnsi="Times New Roman"/>
        </w:rPr>
        <w:t>occurs</w:t>
      </w:r>
      <w:r w:rsidR="00032121" w:rsidRPr="00EF5369">
        <w:rPr>
          <w:rFonts w:ascii="Times New Roman" w:hAnsi="Times New Roman"/>
        </w:rPr>
        <w:t xml:space="preserve"> </w:t>
      </w:r>
      <w:r w:rsidR="00014F35" w:rsidRPr="00EF5369">
        <w:rPr>
          <w:rFonts w:ascii="Times New Roman" w:hAnsi="Times New Roman"/>
        </w:rPr>
        <w:t xml:space="preserve">as </w:t>
      </w:r>
      <w:r w:rsidR="00032121">
        <w:rPr>
          <w:rFonts w:ascii="Times New Roman" w:hAnsi="Times New Roman"/>
        </w:rPr>
        <w:t xml:space="preserve">an </w:t>
      </w:r>
      <w:r w:rsidR="00014F35" w:rsidRPr="00EF5369">
        <w:rPr>
          <w:rFonts w:ascii="Times New Roman" w:hAnsi="Times New Roman"/>
        </w:rPr>
        <w:t xml:space="preserve">alteration of plagioclase. </w:t>
      </w:r>
      <w:r>
        <w:rPr>
          <w:rFonts w:ascii="Times New Roman" w:hAnsi="Times New Roman"/>
        </w:rPr>
        <w:t>S</w:t>
      </w:r>
      <w:r w:rsidRPr="00EF5369">
        <w:rPr>
          <w:rFonts w:ascii="Times New Roman" w:hAnsi="Times New Roman"/>
        </w:rPr>
        <w:t xml:space="preserve">carce </w:t>
      </w:r>
      <w:r w:rsidR="00032121">
        <w:rPr>
          <w:rFonts w:ascii="Times New Roman" w:hAnsi="Times New Roman"/>
        </w:rPr>
        <w:t xml:space="preserve">biotite flakes </w:t>
      </w:r>
      <w:r>
        <w:rPr>
          <w:rFonts w:ascii="Times New Roman" w:hAnsi="Times New Roman"/>
        </w:rPr>
        <w:t xml:space="preserve">up to </w:t>
      </w:r>
      <w:r w:rsidRPr="00EF5369">
        <w:rPr>
          <w:rFonts w:ascii="Times New Roman" w:hAnsi="Times New Roman"/>
        </w:rPr>
        <w:t xml:space="preserve">0.7 mm </w:t>
      </w:r>
      <w:r w:rsidR="00032121">
        <w:rPr>
          <w:rFonts w:ascii="Times New Roman" w:hAnsi="Times New Roman"/>
        </w:rPr>
        <w:lastRenderedPageBreak/>
        <w:t xml:space="preserve">across are </w:t>
      </w:r>
      <w:r w:rsidRPr="00EF5369">
        <w:rPr>
          <w:rFonts w:ascii="Times New Roman" w:hAnsi="Times New Roman"/>
        </w:rPr>
        <w:t>interlayered with muscovite</w:t>
      </w:r>
      <w:r w:rsidR="00014F35" w:rsidRPr="00EF536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</w:t>
      </w:r>
      <w:r w:rsidR="00014F35" w:rsidRPr="00EF5369">
        <w:rPr>
          <w:rFonts w:ascii="Times New Roman" w:hAnsi="Times New Roman"/>
        </w:rPr>
        <w:t xml:space="preserve">patite </w:t>
      </w:r>
      <w:r w:rsidR="00032121">
        <w:rPr>
          <w:rFonts w:ascii="Times New Roman" w:hAnsi="Times New Roman"/>
        </w:rPr>
        <w:t>forms prismatic crystals</w:t>
      </w:r>
      <w:r w:rsidR="005B1927">
        <w:rPr>
          <w:rFonts w:ascii="Times New Roman" w:hAnsi="Times New Roman"/>
        </w:rPr>
        <w:t xml:space="preserve">. Garnet is </w:t>
      </w:r>
      <w:proofErr w:type="spellStart"/>
      <w:r w:rsidRPr="00EF5369">
        <w:rPr>
          <w:rFonts w:ascii="Times New Roman" w:hAnsi="Times New Roman"/>
        </w:rPr>
        <w:t>subhedral</w:t>
      </w:r>
      <w:proofErr w:type="spellEnd"/>
      <w:r w:rsidR="005B1927">
        <w:rPr>
          <w:rFonts w:ascii="Times New Roman" w:hAnsi="Times New Roman"/>
        </w:rPr>
        <w:t xml:space="preserve"> and homogenously</w:t>
      </w:r>
      <w:r w:rsidR="00014F35" w:rsidRPr="00EF5369">
        <w:rPr>
          <w:rFonts w:ascii="Times New Roman" w:hAnsi="Times New Roman"/>
        </w:rPr>
        <w:t xml:space="preserve"> distributed. Tourmaline occurs as </w:t>
      </w:r>
      <w:proofErr w:type="spellStart"/>
      <w:r w:rsidR="00014F35" w:rsidRPr="00EF5369">
        <w:rPr>
          <w:rFonts w:ascii="Times New Roman" w:hAnsi="Times New Roman"/>
        </w:rPr>
        <w:t>subhedral</w:t>
      </w:r>
      <w:proofErr w:type="spellEnd"/>
      <w:r w:rsidR="00014F35" w:rsidRPr="00EF5369">
        <w:rPr>
          <w:rFonts w:ascii="Times New Roman" w:hAnsi="Times New Roman"/>
        </w:rPr>
        <w:t xml:space="preserve"> up to 1 mm brown prisms. Some crystals are fractured and others are </w:t>
      </w:r>
      <w:proofErr w:type="spellStart"/>
      <w:r w:rsidR="00014F35" w:rsidRPr="00EF5369">
        <w:rPr>
          <w:rFonts w:ascii="Times New Roman" w:hAnsi="Times New Roman"/>
        </w:rPr>
        <w:t>symplectitic</w:t>
      </w:r>
      <w:proofErr w:type="spellEnd"/>
      <w:r w:rsidR="00014F35" w:rsidRPr="00EF5369">
        <w:rPr>
          <w:rFonts w:ascii="Times New Roman" w:hAnsi="Times New Roman"/>
        </w:rPr>
        <w:t xml:space="preserve"> with quartz.</w:t>
      </w:r>
    </w:p>
    <w:p w14:paraId="7C27D8E1" w14:textId="165C6A5F" w:rsidR="00014F35" w:rsidRPr="00EF5369" w:rsidRDefault="00014F35" w:rsidP="00014F35">
      <w:pPr>
        <w:spacing w:after="0" w:line="360" w:lineRule="auto"/>
        <w:jc w:val="both"/>
        <w:rPr>
          <w:rFonts w:ascii="Times New Roman" w:hAnsi="Times New Roman"/>
        </w:rPr>
      </w:pPr>
      <w:r w:rsidRPr="00EF5369">
        <w:rPr>
          <w:rFonts w:ascii="Times New Roman" w:hAnsi="Times New Roman"/>
          <w:b/>
        </w:rPr>
        <w:t>Sample DA</w:t>
      </w:r>
      <w:r w:rsidRPr="00EF5369">
        <w:rPr>
          <w:rFonts w:ascii="Times New Roman" w:hAnsi="Times New Roman"/>
        </w:rPr>
        <w:t xml:space="preserve"> </w:t>
      </w:r>
      <w:r w:rsidR="000309B0">
        <w:rPr>
          <w:rFonts w:ascii="Times New Roman" w:hAnsi="Times New Roman"/>
        </w:rPr>
        <w:t xml:space="preserve">represents the Don </w:t>
      </w:r>
      <w:proofErr w:type="spellStart"/>
      <w:r w:rsidR="000309B0">
        <w:rPr>
          <w:rFonts w:ascii="Times New Roman" w:hAnsi="Times New Roman"/>
        </w:rPr>
        <w:t>Andino</w:t>
      </w:r>
      <w:proofErr w:type="spellEnd"/>
      <w:r w:rsidR="000309B0">
        <w:rPr>
          <w:rFonts w:ascii="Times New Roman" w:hAnsi="Times New Roman"/>
        </w:rPr>
        <w:t xml:space="preserve"> Granite. The rock </w:t>
      </w:r>
      <w:r w:rsidRPr="00EF5369">
        <w:rPr>
          <w:rFonts w:ascii="Times New Roman" w:hAnsi="Times New Roman"/>
        </w:rPr>
        <w:t>is a medium grained</w:t>
      </w:r>
      <w:r w:rsidR="00F45DB9">
        <w:rPr>
          <w:rFonts w:ascii="Times New Roman" w:hAnsi="Times New Roman"/>
        </w:rPr>
        <w:t>,</w:t>
      </w:r>
      <w:r w:rsidRPr="00EF5369">
        <w:rPr>
          <w:rFonts w:ascii="Times New Roman" w:hAnsi="Times New Roman"/>
        </w:rPr>
        <w:t xml:space="preserve"> </w:t>
      </w:r>
      <w:proofErr w:type="spellStart"/>
      <w:r w:rsidR="00F45DB9">
        <w:rPr>
          <w:rFonts w:ascii="Times New Roman" w:hAnsi="Times New Roman"/>
        </w:rPr>
        <w:t>i</w:t>
      </w:r>
      <w:r w:rsidRPr="00EF5369">
        <w:rPr>
          <w:rFonts w:ascii="Times New Roman" w:hAnsi="Times New Roman"/>
        </w:rPr>
        <w:t>nequigranular</w:t>
      </w:r>
      <w:proofErr w:type="spellEnd"/>
      <w:r w:rsidR="00F45DB9">
        <w:rPr>
          <w:rFonts w:ascii="Times New Roman" w:hAnsi="Times New Roman"/>
        </w:rPr>
        <w:t>,</w:t>
      </w:r>
      <w:r w:rsidRPr="00EF5369">
        <w:rPr>
          <w:rFonts w:ascii="Times New Roman" w:hAnsi="Times New Roman"/>
        </w:rPr>
        <w:t xml:space="preserve"> white </w:t>
      </w:r>
      <w:proofErr w:type="spellStart"/>
      <w:r w:rsidR="00AB0D7A">
        <w:rPr>
          <w:rFonts w:ascii="Times New Roman" w:hAnsi="Times New Roman"/>
        </w:rPr>
        <w:t>leuco</w:t>
      </w:r>
      <w:r w:rsidRPr="00EF5369">
        <w:rPr>
          <w:rFonts w:ascii="Times New Roman" w:hAnsi="Times New Roman"/>
        </w:rPr>
        <w:t>monzogranite</w:t>
      </w:r>
      <w:proofErr w:type="spellEnd"/>
      <w:r w:rsidRPr="00EF5369">
        <w:rPr>
          <w:rFonts w:ascii="Times New Roman" w:hAnsi="Times New Roman"/>
        </w:rPr>
        <w:t xml:space="preserve"> composed of plagioclase (40%), quartz (20%), muscovite (20%), K-feldspar (10%), </w:t>
      </w:r>
      <w:r w:rsidR="000309B0">
        <w:rPr>
          <w:rFonts w:ascii="Times New Roman" w:hAnsi="Times New Roman"/>
        </w:rPr>
        <w:t xml:space="preserve">with minor </w:t>
      </w:r>
      <w:r w:rsidRPr="00EF5369">
        <w:rPr>
          <w:rFonts w:ascii="Times New Roman" w:hAnsi="Times New Roman"/>
        </w:rPr>
        <w:t>tourmaline, garnet and apatite (</w:t>
      </w:r>
      <w:r w:rsidR="000309B0">
        <w:rPr>
          <w:rFonts w:ascii="Times New Roman" w:hAnsi="Times New Roman"/>
        </w:rPr>
        <w:t xml:space="preserve">together </w:t>
      </w:r>
      <w:r w:rsidRPr="00EF5369">
        <w:rPr>
          <w:rFonts w:ascii="Times New Roman" w:hAnsi="Times New Roman"/>
        </w:rPr>
        <w:t>10%). Plagioclase up to 2.5 mm</w:t>
      </w:r>
      <w:r w:rsidR="000309B0">
        <w:rPr>
          <w:rFonts w:ascii="Times New Roman" w:hAnsi="Times New Roman"/>
        </w:rPr>
        <w:t xml:space="preserve"> size</w:t>
      </w:r>
      <w:r w:rsidRPr="00EF5369">
        <w:rPr>
          <w:rFonts w:ascii="Times New Roman" w:hAnsi="Times New Roman"/>
        </w:rPr>
        <w:t xml:space="preserve">, is </w:t>
      </w:r>
      <w:proofErr w:type="spellStart"/>
      <w:r w:rsidRPr="00EF5369">
        <w:rPr>
          <w:rFonts w:ascii="Times New Roman" w:hAnsi="Times New Roman"/>
        </w:rPr>
        <w:t>subhedral</w:t>
      </w:r>
      <w:proofErr w:type="spellEnd"/>
      <w:r w:rsidRPr="00EF5369">
        <w:rPr>
          <w:rFonts w:ascii="Times New Roman" w:hAnsi="Times New Roman"/>
        </w:rPr>
        <w:t xml:space="preserve"> and </w:t>
      </w:r>
      <w:r w:rsidR="000309B0">
        <w:rPr>
          <w:rFonts w:ascii="Times New Roman" w:hAnsi="Times New Roman"/>
        </w:rPr>
        <w:t xml:space="preserve">partly </w:t>
      </w:r>
      <w:r w:rsidRPr="00EF5369">
        <w:rPr>
          <w:rFonts w:ascii="Times New Roman" w:hAnsi="Times New Roman"/>
        </w:rPr>
        <w:t>altered to clay</w:t>
      </w:r>
      <w:r w:rsidR="000309B0">
        <w:rPr>
          <w:rFonts w:ascii="Times New Roman" w:hAnsi="Times New Roman"/>
        </w:rPr>
        <w:t xml:space="preserve"> minerals</w:t>
      </w:r>
      <w:r w:rsidRPr="00EF5369">
        <w:rPr>
          <w:rFonts w:ascii="Times New Roman" w:hAnsi="Times New Roman"/>
        </w:rPr>
        <w:t xml:space="preserve"> and sericite. Albite twinning is preserved but deformation twins are also present. Quartz appears as </w:t>
      </w:r>
      <w:proofErr w:type="spellStart"/>
      <w:r w:rsidRPr="00EF5369">
        <w:rPr>
          <w:rFonts w:ascii="Times New Roman" w:hAnsi="Times New Roman"/>
        </w:rPr>
        <w:t>anhedral</w:t>
      </w:r>
      <w:proofErr w:type="spellEnd"/>
      <w:r w:rsidRPr="00EF5369">
        <w:rPr>
          <w:rFonts w:ascii="Times New Roman" w:hAnsi="Times New Roman"/>
        </w:rPr>
        <w:t xml:space="preserve"> crystals with </w:t>
      </w:r>
      <w:proofErr w:type="spellStart"/>
      <w:r w:rsidR="000309B0" w:rsidRPr="00EF5369">
        <w:rPr>
          <w:rFonts w:ascii="Times New Roman" w:hAnsi="Times New Roman"/>
        </w:rPr>
        <w:t>variabl</w:t>
      </w:r>
      <w:r w:rsidR="000309B0">
        <w:rPr>
          <w:rFonts w:ascii="Times New Roman" w:hAnsi="Times New Roman"/>
        </w:rPr>
        <w:t>ly</w:t>
      </w:r>
      <w:proofErr w:type="spellEnd"/>
      <w:r w:rsidR="000309B0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 xml:space="preserve">developed </w:t>
      </w:r>
      <w:proofErr w:type="spellStart"/>
      <w:r w:rsidRPr="00EF5369">
        <w:rPr>
          <w:rFonts w:ascii="Times New Roman" w:hAnsi="Times New Roman"/>
        </w:rPr>
        <w:t>subgrains</w:t>
      </w:r>
      <w:proofErr w:type="spellEnd"/>
      <w:r w:rsidRPr="00EF5369">
        <w:rPr>
          <w:rFonts w:ascii="Times New Roman" w:hAnsi="Times New Roman"/>
        </w:rPr>
        <w:t xml:space="preserve"> and grain boundary migration </w:t>
      </w:r>
      <w:r w:rsidR="000309B0">
        <w:rPr>
          <w:rFonts w:ascii="Times New Roman" w:hAnsi="Times New Roman"/>
        </w:rPr>
        <w:t>at</w:t>
      </w:r>
      <w:r w:rsidR="000309B0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 xml:space="preserve">the borders. Recrystallized polygonal </w:t>
      </w:r>
      <w:r w:rsidR="000309B0">
        <w:rPr>
          <w:rFonts w:ascii="Times New Roman" w:hAnsi="Times New Roman"/>
        </w:rPr>
        <w:t xml:space="preserve">quartz </w:t>
      </w:r>
      <w:r w:rsidRPr="00EF5369">
        <w:rPr>
          <w:rFonts w:ascii="Times New Roman" w:hAnsi="Times New Roman"/>
        </w:rPr>
        <w:t xml:space="preserve">aggregates also </w:t>
      </w:r>
      <w:r w:rsidR="000309B0">
        <w:rPr>
          <w:rFonts w:ascii="Times New Roman" w:hAnsi="Times New Roman"/>
        </w:rPr>
        <w:t>occur</w:t>
      </w:r>
      <w:r w:rsidRPr="00EF5369">
        <w:rPr>
          <w:rFonts w:ascii="Times New Roman" w:hAnsi="Times New Roman"/>
        </w:rPr>
        <w:t xml:space="preserve">. K-feldspar up to 2 mm </w:t>
      </w:r>
      <w:r w:rsidR="000309B0">
        <w:rPr>
          <w:rFonts w:ascii="Times New Roman" w:hAnsi="Times New Roman"/>
        </w:rPr>
        <w:t xml:space="preserve">in size </w:t>
      </w:r>
      <w:r w:rsidR="00E37E0A">
        <w:rPr>
          <w:rFonts w:ascii="Times New Roman" w:hAnsi="Times New Roman"/>
        </w:rPr>
        <w:t>has</w:t>
      </w:r>
      <w:r w:rsidR="00E37E0A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>alter</w:t>
      </w:r>
      <w:r w:rsidR="00E37E0A">
        <w:rPr>
          <w:rFonts w:ascii="Times New Roman" w:hAnsi="Times New Roman"/>
        </w:rPr>
        <w:t>ation</w:t>
      </w:r>
      <w:r w:rsidRPr="00EF5369">
        <w:rPr>
          <w:rFonts w:ascii="Times New Roman" w:hAnsi="Times New Roman"/>
        </w:rPr>
        <w:t xml:space="preserve"> to clay</w:t>
      </w:r>
      <w:r w:rsidR="000309B0">
        <w:rPr>
          <w:rFonts w:ascii="Times New Roman" w:hAnsi="Times New Roman"/>
        </w:rPr>
        <w:t xml:space="preserve"> minerals</w:t>
      </w:r>
      <w:r w:rsidR="00E37E0A">
        <w:rPr>
          <w:rFonts w:ascii="Times New Roman" w:hAnsi="Times New Roman"/>
        </w:rPr>
        <w:t xml:space="preserve"> in some sectors</w:t>
      </w:r>
      <w:r w:rsidRPr="00EF5369">
        <w:rPr>
          <w:rFonts w:ascii="Times New Roman" w:hAnsi="Times New Roman"/>
        </w:rPr>
        <w:t xml:space="preserve">. Muscovite plates up to 2mm are slightly bent. Tourmaline is </w:t>
      </w:r>
      <w:proofErr w:type="spellStart"/>
      <w:r w:rsidRPr="00EF5369">
        <w:rPr>
          <w:rFonts w:ascii="Times New Roman" w:hAnsi="Times New Roman"/>
        </w:rPr>
        <w:t>euhedral</w:t>
      </w:r>
      <w:proofErr w:type="spellEnd"/>
      <w:r w:rsidRPr="00EF5369">
        <w:rPr>
          <w:rFonts w:ascii="Times New Roman" w:hAnsi="Times New Roman"/>
        </w:rPr>
        <w:t xml:space="preserve"> to </w:t>
      </w:r>
      <w:proofErr w:type="spellStart"/>
      <w:r w:rsidRPr="00EF5369">
        <w:rPr>
          <w:rFonts w:ascii="Times New Roman" w:hAnsi="Times New Roman"/>
        </w:rPr>
        <w:t>subhedral</w:t>
      </w:r>
      <w:proofErr w:type="spellEnd"/>
      <w:r w:rsidRPr="00EF5369">
        <w:rPr>
          <w:rFonts w:ascii="Times New Roman" w:hAnsi="Times New Roman"/>
        </w:rPr>
        <w:t xml:space="preserve">, </w:t>
      </w:r>
      <w:r w:rsidR="000309B0">
        <w:rPr>
          <w:rFonts w:ascii="Times New Roman" w:hAnsi="Times New Roman"/>
        </w:rPr>
        <w:t>commonly</w:t>
      </w:r>
      <w:r w:rsidR="000309B0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 xml:space="preserve">fractured and associated </w:t>
      </w:r>
      <w:r w:rsidR="000309B0">
        <w:rPr>
          <w:rFonts w:ascii="Times New Roman" w:hAnsi="Times New Roman"/>
        </w:rPr>
        <w:t>with</w:t>
      </w:r>
      <w:r w:rsidR="000309B0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 xml:space="preserve">quartz, muscovite and plagioclase. Garnet is fractured </w:t>
      </w:r>
      <w:r w:rsidR="000309B0">
        <w:rPr>
          <w:rFonts w:ascii="Times New Roman" w:hAnsi="Times New Roman"/>
        </w:rPr>
        <w:t>and has</w:t>
      </w:r>
      <w:r w:rsidR="000309B0" w:rsidRPr="00EF5369">
        <w:rPr>
          <w:rFonts w:ascii="Times New Roman" w:hAnsi="Times New Roman"/>
        </w:rPr>
        <w:t xml:space="preserve"> </w:t>
      </w:r>
      <w:r w:rsidRPr="00EF5369">
        <w:rPr>
          <w:rFonts w:ascii="Times New Roman" w:hAnsi="Times New Roman"/>
        </w:rPr>
        <w:t xml:space="preserve">maximum sizes up to 2 mm. </w:t>
      </w:r>
      <w:r w:rsidR="000309B0">
        <w:rPr>
          <w:rFonts w:ascii="Times New Roman" w:hAnsi="Times New Roman"/>
        </w:rPr>
        <w:t>The maximum size of a</w:t>
      </w:r>
      <w:r w:rsidRPr="00EF5369">
        <w:rPr>
          <w:rFonts w:ascii="Times New Roman" w:hAnsi="Times New Roman"/>
        </w:rPr>
        <w:t>patite is 0.6 mm</w:t>
      </w:r>
      <w:r w:rsidR="000309B0">
        <w:rPr>
          <w:rFonts w:ascii="Times New Roman" w:hAnsi="Times New Roman"/>
        </w:rPr>
        <w:t>.</w:t>
      </w:r>
    </w:p>
    <w:p w14:paraId="1FB81B30" w14:textId="1D48338D" w:rsidR="00014F35" w:rsidRPr="00EF5369" w:rsidRDefault="00064ED8" w:rsidP="00014F3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Sample </w:t>
      </w:r>
      <w:r w:rsidR="00014F35" w:rsidRPr="00EF5369">
        <w:rPr>
          <w:rFonts w:ascii="Times New Roman" w:hAnsi="Times New Roman"/>
          <w:b/>
        </w:rPr>
        <w:t>MH</w:t>
      </w:r>
      <w:r w:rsidR="00014F35" w:rsidRPr="00EF5369">
        <w:rPr>
          <w:rFonts w:ascii="Times New Roman" w:hAnsi="Times New Roman"/>
        </w:rPr>
        <w:t xml:space="preserve"> belongs to an apl</w:t>
      </w:r>
      <w:r w:rsidR="000309B0">
        <w:rPr>
          <w:rFonts w:ascii="Times New Roman" w:hAnsi="Times New Roman"/>
        </w:rPr>
        <w:t>itic</w:t>
      </w:r>
      <w:r w:rsidR="00014F35" w:rsidRPr="00EF5369">
        <w:rPr>
          <w:rFonts w:ascii="Times New Roman" w:hAnsi="Times New Roman"/>
        </w:rPr>
        <w:t>-</w:t>
      </w:r>
      <w:proofErr w:type="spellStart"/>
      <w:r w:rsidR="00014F35" w:rsidRPr="00EF5369">
        <w:rPr>
          <w:rFonts w:ascii="Times New Roman" w:hAnsi="Times New Roman"/>
        </w:rPr>
        <w:t>pegmatitic</w:t>
      </w:r>
      <w:proofErr w:type="spellEnd"/>
      <w:r w:rsidR="00014F35" w:rsidRPr="00EF5369">
        <w:rPr>
          <w:rFonts w:ascii="Times New Roman" w:hAnsi="Times New Roman"/>
        </w:rPr>
        <w:t xml:space="preserve"> dike</w:t>
      </w:r>
      <w:r w:rsidR="000309B0">
        <w:rPr>
          <w:rFonts w:ascii="Times New Roman" w:hAnsi="Times New Roman"/>
        </w:rPr>
        <w:t>. The rock is</w:t>
      </w:r>
      <w:r w:rsidR="00014F35" w:rsidRPr="00EF5369">
        <w:rPr>
          <w:rFonts w:ascii="Times New Roman" w:hAnsi="Times New Roman"/>
        </w:rPr>
        <w:t xml:space="preserve"> medium grained</w:t>
      </w:r>
      <w:r w:rsidR="000309B0">
        <w:rPr>
          <w:rFonts w:ascii="Times New Roman" w:hAnsi="Times New Roman"/>
        </w:rPr>
        <w:t>,</w:t>
      </w:r>
      <w:r w:rsidR="00014F35" w:rsidRPr="00EF5369">
        <w:rPr>
          <w:rFonts w:ascii="Times New Roman" w:hAnsi="Times New Roman"/>
        </w:rPr>
        <w:t xml:space="preserve"> </w:t>
      </w:r>
      <w:proofErr w:type="spellStart"/>
      <w:r w:rsidR="00014F35" w:rsidRPr="00EF5369">
        <w:rPr>
          <w:rFonts w:ascii="Times New Roman" w:hAnsi="Times New Roman"/>
        </w:rPr>
        <w:t>inequigranular</w:t>
      </w:r>
      <w:proofErr w:type="spellEnd"/>
      <w:r w:rsidR="000309B0">
        <w:rPr>
          <w:rFonts w:ascii="Times New Roman" w:hAnsi="Times New Roman"/>
        </w:rPr>
        <w:t xml:space="preserve"> and</w:t>
      </w:r>
      <w:r w:rsidR="00014F35" w:rsidRPr="00EF5369">
        <w:rPr>
          <w:rFonts w:ascii="Times New Roman" w:hAnsi="Times New Roman"/>
        </w:rPr>
        <w:t xml:space="preserve"> white to light grey </w:t>
      </w:r>
      <w:r w:rsidR="000309B0">
        <w:rPr>
          <w:rFonts w:ascii="Times New Roman" w:hAnsi="Times New Roman"/>
        </w:rPr>
        <w:t>in color consisting o</w:t>
      </w:r>
      <w:r w:rsidR="00014F35" w:rsidRPr="00EF5369">
        <w:rPr>
          <w:rFonts w:ascii="Times New Roman" w:hAnsi="Times New Roman"/>
        </w:rPr>
        <w:t>f plagioclase-An</w:t>
      </w:r>
      <w:r w:rsidR="00014F35" w:rsidRPr="00EF5369">
        <w:rPr>
          <w:rFonts w:ascii="Times New Roman" w:hAnsi="Times New Roman"/>
          <w:vertAlign w:val="subscript"/>
        </w:rPr>
        <w:t>10</w:t>
      </w:r>
      <w:r w:rsidR="00014F35" w:rsidRPr="00EF5369">
        <w:rPr>
          <w:rFonts w:ascii="Times New Roman" w:hAnsi="Times New Roman"/>
        </w:rPr>
        <w:t xml:space="preserve"> (35%), microcline (25%), quartz (15%), tourmaline (20%) and muscovite (5%). The plagioclase is </w:t>
      </w:r>
      <w:proofErr w:type="spellStart"/>
      <w:r w:rsidR="00014F35" w:rsidRPr="00EF5369">
        <w:rPr>
          <w:rFonts w:ascii="Times New Roman" w:hAnsi="Times New Roman"/>
        </w:rPr>
        <w:t>subhedral</w:t>
      </w:r>
      <w:proofErr w:type="spellEnd"/>
      <w:r w:rsidR="00014F35" w:rsidRPr="00EF5369">
        <w:rPr>
          <w:rFonts w:ascii="Times New Roman" w:hAnsi="Times New Roman"/>
        </w:rPr>
        <w:t xml:space="preserve"> with maximum size</w:t>
      </w:r>
      <w:r w:rsidR="000309B0">
        <w:rPr>
          <w:rFonts w:ascii="Times New Roman" w:hAnsi="Times New Roman"/>
        </w:rPr>
        <w:t xml:space="preserve"> </w:t>
      </w:r>
      <w:r w:rsidR="00014F35" w:rsidRPr="00EF5369">
        <w:rPr>
          <w:rFonts w:ascii="Times New Roman" w:hAnsi="Times New Roman"/>
        </w:rPr>
        <w:t>of about 2 mm, slightly altered to clay</w:t>
      </w:r>
      <w:r w:rsidR="000309B0">
        <w:rPr>
          <w:rFonts w:ascii="Times New Roman" w:hAnsi="Times New Roman"/>
        </w:rPr>
        <w:t xml:space="preserve"> minerals</w:t>
      </w:r>
      <w:r w:rsidR="00014F35" w:rsidRPr="00EF5369">
        <w:rPr>
          <w:rFonts w:ascii="Times New Roman" w:hAnsi="Times New Roman"/>
        </w:rPr>
        <w:t xml:space="preserve"> and locally </w:t>
      </w:r>
      <w:r w:rsidR="000309B0">
        <w:rPr>
          <w:rFonts w:ascii="Times New Roman" w:hAnsi="Times New Roman"/>
        </w:rPr>
        <w:t>showing</w:t>
      </w:r>
      <w:r w:rsidR="000309B0" w:rsidRPr="00EF5369">
        <w:rPr>
          <w:rFonts w:ascii="Times New Roman" w:hAnsi="Times New Roman"/>
        </w:rPr>
        <w:t xml:space="preserve"> </w:t>
      </w:r>
      <w:proofErr w:type="spellStart"/>
      <w:r w:rsidR="00014F35" w:rsidRPr="00EF5369">
        <w:rPr>
          <w:rFonts w:ascii="Times New Roman" w:hAnsi="Times New Roman"/>
        </w:rPr>
        <w:t>myrmekite</w:t>
      </w:r>
      <w:proofErr w:type="spellEnd"/>
      <w:r w:rsidR="000309B0">
        <w:rPr>
          <w:rFonts w:ascii="Times New Roman" w:hAnsi="Times New Roman"/>
        </w:rPr>
        <w:t xml:space="preserve"> development at border</w:t>
      </w:r>
      <w:r w:rsidR="00014F35" w:rsidRPr="00EF5369">
        <w:rPr>
          <w:rFonts w:ascii="Times New Roman" w:hAnsi="Times New Roman"/>
        </w:rPr>
        <w:t xml:space="preserve">s. Microcline crystals reach 1.5 mm </w:t>
      </w:r>
      <w:r w:rsidR="000309B0">
        <w:rPr>
          <w:rFonts w:ascii="Times New Roman" w:hAnsi="Times New Roman"/>
        </w:rPr>
        <w:t xml:space="preserve">in size </w:t>
      </w:r>
      <w:r w:rsidR="00014F35" w:rsidRPr="00EF5369">
        <w:rPr>
          <w:rFonts w:ascii="Times New Roman" w:hAnsi="Times New Roman"/>
        </w:rPr>
        <w:t xml:space="preserve">and some crystals with sizes </w:t>
      </w:r>
      <w:r w:rsidR="000309B0">
        <w:rPr>
          <w:rFonts w:ascii="Times New Roman" w:hAnsi="Times New Roman"/>
        </w:rPr>
        <w:t>less than</w:t>
      </w:r>
      <w:r w:rsidR="00014F35" w:rsidRPr="00EF5369">
        <w:rPr>
          <w:rFonts w:ascii="Times New Roman" w:hAnsi="Times New Roman"/>
        </w:rPr>
        <w:t xml:space="preserve"> 1 mm </w:t>
      </w:r>
      <w:r w:rsidR="000309B0">
        <w:rPr>
          <w:rFonts w:ascii="Times New Roman" w:hAnsi="Times New Roman"/>
        </w:rPr>
        <w:t>form</w:t>
      </w:r>
      <w:r w:rsidR="00014F35" w:rsidRPr="00EF5369">
        <w:rPr>
          <w:rFonts w:ascii="Times New Roman" w:hAnsi="Times New Roman"/>
        </w:rPr>
        <w:t xml:space="preserve"> </w:t>
      </w:r>
      <w:r w:rsidR="000309B0">
        <w:rPr>
          <w:rFonts w:ascii="Times New Roman" w:hAnsi="Times New Roman"/>
        </w:rPr>
        <w:t>inclusions in</w:t>
      </w:r>
      <w:r w:rsidR="000309B0" w:rsidRPr="00EF5369">
        <w:rPr>
          <w:rFonts w:ascii="Times New Roman" w:hAnsi="Times New Roman"/>
        </w:rPr>
        <w:t xml:space="preserve"> </w:t>
      </w:r>
      <w:r w:rsidR="00014F35" w:rsidRPr="00EF5369">
        <w:rPr>
          <w:rFonts w:ascii="Times New Roman" w:hAnsi="Times New Roman"/>
        </w:rPr>
        <w:t xml:space="preserve">tourmaline. </w:t>
      </w:r>
      <w:proofErr w:type="spellStart"/>
      <w:r w:rsidR="00014F35" w:rsidRPr="00EF5369">
        <w:rPr>
          <w:rFonts w:ascii="Times New Roman" w:hAnsi="Times New Roman"/>
        </w:rPr>
        <w:t>Anhedral</w:t>
      </w:r>
      <w:proofErr w:type="spellEnd"/>
      <w:r w:rsidR="00014F35" w:rsidRPr="00EF5369">
        <w:rPr>
          <w:rFonts w:ascii="Times New Roman" w:hAnsi="Times New Roman"/>
        </w:rPr>
        <w:t xml:space="preserve"> quartz crystals up to 1mm </w:t>
      </w:r>
      <w:r w:rsidR="000309B0">
        <w:rPr>
          <w:rFonts w:ascii="Times New Roman" w:hAnsi="Times New Roman"/>
        </w:rPr>
        <w:t xml:space="preserve">in size </w:t>
      </w:r>
      <w:r w:rsidR="00014F35" w:rsidRPr="00EF5369">
        <w:rPr>
          <w:rFonts w:ascii="Times New Roman" w:hAnsi="Times New Roman"/>
        </w:rPr>
        <w:t xml:space="preserve">exhibit </w:t>
      </w:r>
      <w:proofErr w:type="spellStart"/>
      <w:r w:rsidR="00014F35" w:rsidRPr="00EF5369">
        <w:rPr>
          <w:rFonts w:ascii="Times New Roman" w:hAnsi="Times New Roman"/>
        </w:rPr>
        <w:t>subgrain</w:t>
      </w:r>
      <w:proofErr w:type="spellEnd"/>
      <w:r w:rsidR="000309B0">
        <w:rPr>
          <w:rFonts w:ascii="Times New Roman" w:hAnsi="Times New Roman"/>
        </w:rPr>
        <w:t xml:space="preserve"> development, i</w:t>
      </w:r>
      <w:r w:rsidR="00014F35" w:rsidRPr="00EF5369">
        <w:rPr>
          <w:rFonts w:ascii="Times New Roman" w:hAnsi="Times New Roman"/>
        </w:rPr>
        <w:t xml:space="preserve">n some cases </w:t>
      </w:r>
      <w:r w:rsidR="000309B0">
        <w:rPr>
          <w:rFonts w:ascii="Times New Roman" w:hAnsi="Times New Roman"/>
        </w:rPr>
        <w:t>with</w:t>
      </w:r>
      <w:r w:rsidR="000309B0" w:rsidRPr="00EF5369">
        <w:rPr>
          <w:rFonts w:ascii="Times New Roman" w:hAnsi="Times New Roman"/>
        </w:rPr>
        <w:t xml:space="preserve"> </w:t>
      </w:r>
      <w:r w:rsidR="00014F35" w:rsidRPr="00EF5369">
        <w:rPr>
          <w:rFonts w:ascii="Times New Roman" w:hAnsi="Times New Roman"/>
        </w:rPr>
        <w:t>grain boundary migration when they are in contact with tourmaline. Fractured</w:t>
      </w:r>
      <w:r w:rsidR="000309B0">
        <w:rPr>
          <w:rFonts w:ascii="Times New Roman" w:hAnsi="Times New Roman"/>
        </w:rPr>
        <w:t>,</w:t>
      </w:r>
      <w:r w:rsidR="00014F35" w:rsidRPr="00EF5369">
        <w:rPr>
          <w:rFonts w:ascii="Times New Roman" w:hAnsi="Times New Roman"/>
        </w:rPr>
        <w:t xml:space="preserve"> poikilitic tourmaline crystals </w:t>
      </w:r>
      <w:r w:rsidR="000309B0">
        <w:rPr>
          <w:rFonts w:ascii="Times New Roman" w:hAnsi="Times New Roman"/>
        </w:rPr>
        <w:t>reach nearly 5 mm</w:t>
      </w:r>
      <w:r w:rsidR="00014F35" w:rsidRPr="00EF5369">
        <w:rPr>
          <w:rFonts w:ascii="Times New Roman" w:hAnsi="Times New Roman"/>
        </w:rPr>
        <w:t xml:space="preserve"> in </w:t>
      </w:r>
      <w:r w:rsidR="00506D48">
        <w:rPr>
          <w:rFonts w:ascii="Times New Roman" w:hAnsi="Times New Roman"/>
        </w:rPr>
        <w:t>lenght</w:t>
      </w:r>
      <w:r w:rsidR="00014F35" w:rsidRPr="00EF5369">
        <w:rPr>
          <w:rFonts w:ascii="Times New Roman" w:hAnsi="Times New Roman"/>
        </w:rPr>
        <w:t xml:space="preserve">. Muscovite plates approximately are 0.3 </w:t>
      </w:r>
      <w:proofErr w:type="gramStart"/>
      <w:r w:rsidR="00014F35" w:rsidRPr="00EF5369">
        <w:rPr>
          <w:rFonts w:ascii="Times New Roman" w:hAnsi="Times New Roman"/>
        </w:rPr>
        <w:t>mm</w:t>
      </w:r>
      <w:r w:rsidR="00B73F4C">
        <w:rPr>
          <w:rFonts w:ascii="Times New Roman" w:hAnsi="Times New Roman"/>
        </w:rPr>
        <w:t>,</w:t>
      </w:r>
      <w:proofErr w:type="gramEnd"/>
      <w:r w:rsidR="00014F35" w:rsidRPr="00EF5369">
        <w:rPr>
          <w:rFonts w:ascii="Times New Roman" w:hAnsi="Times New Roman"/>
        </w:rPr>
        <w:t xml:space="preserve"> </w:t>
      </w:r>
      <w:r w:rsidR="00690DAF" w:rsidRPr="00B73F4C">
        <w:rPr>
          <w:rFonts w:ascii="Times New Roman" w:hAnsi="Times New Roman"/>
        </w:rPr>
        <w:t xml:space="preserve">across occur </w:t>
      </w:r>
      <w:r w:rsidR="00014F35" w:rsidRPr="00B73F4C">
        <w:rPr>
          <w:rFonts w:ascii="Times New Roman" w:hAnsi="Times New Roman"/>
        </w:rPr>
        <w:t xml:space="preserve">mostly at </w:t>
      </w:r>
      <w:r w:rsidR="00690DAF" w:rsidRPr="00B73F4C">
        <w:rPr>
          <w:rFonts w:ascii="Times New Roman" w:hAnsi="Times New Roman"/>
        </w:rPr>
        <w:t xml:space="preserve">grain </w:t>
      </w:r>
      <w:r w:rsidR="00014F35" w:rsidRPr="00B73F4C">
        <w:rPr>
          <w:rFonts w:ascii="Times New Roman" w:hAnsi="Times New Roman"/>
        </w:rPr>
        <w:t>boundaries</w:t>
      </w:r>
      <w:r w:rsidR="00014F35" w:rsidRPr="00EF5369">
        <w:rPr>
          <w:rFonts w:ascii="Times New Roman" w:hAnsi="Times New Roman"/>
        </w:rPr>
        <w:t xml:space="preserve"> of tourmaline or between albite and quartz. </w:t>
      </w:r>
    </w:p>
    <w:p w14:paraId="74F7C631" w14:textId="77777777" w:rsidR="00014F35" w:rsidRPr="00EF5369" w:rsidRDefault="00014F35" w:rsidP="00014F35">
      <w:pPr>
        <w:spacing w:after="0" w:line="360" w:lineRule="auto"/>
        <w:jc w:val="both"/>
        <w:rPr>
          <w:rFonts w:ascii="Times New Roman" w:hAnsi="Times New Roman"/>
        </w:rPr>
      </w:pPr>
    </w:p>
    <w:p w14:paraId="1BF0904F" w14:textId="77777777" w:rsidR="00F87A7F" w:rsidRPr="00EF5369" w:rsidRDefault="00F87A7F" w:rsidP="00571C73">
      <w:pPr>
        <w:spacing w:after="0" w:line="360" w:lineRule="auto"/>
        <w:jc w:val="both"/>
        <w:rPr>
          <w:rFonts w:ascii="Times New Roman" w:hAnsi="Times New Roman"/>
        </w:rPr>
      </w:pPr>
    </w:p>
    <w:sectPr w:rsidR="00F87A7F" w:rsidRPr="00EF5369" w:rsidSect="00D91EEA">
      <w:pgSz w:w="11907" w:h="16840" w:code="9"/>
      <w:pgMar w:top="1417" w:right="1701" w:bottom="1417" w:left="1701" w:header="709" w:footer="709" w:gutter="0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AB5423" w15:done="0"/>
  <w15:commentEx w15:paraId="5B109032" w15:done="0"/>
  <w15:commentEx w15:paraId="3961FD0A" w15:done="0"/>
  <w15:commentEx w15:paraId="3B09B3F4" w15:done="0"/>
  <w15:commentEx w15:paraId="08DDEBC9" w15:done="0"/>
  <w15:commentEx w15:paraId="6DBA9881" w15:done="0"/>
  <w15:commentEx w15:paraId="06549532" w15:done="0"/>
  <w15:commentEx w15:paraId="000CE9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AB5423" w16cid:durableId="2268E792"/>
  <w16cid:commentId w16cid:paraId="5B109032" w16cid:durableId="2268E960"/>
  <w16cid:commentId w16cid:paraId="3961FD0A" w16cid:durableId="226777B2"/>
  <w16cid:commentId w16cid:paraId="3B09B3F4" w16cid:durableId="22677846"/>
  <w16cid:commentId w16cid:paraId="08DDEBC9" w16cid:durableId="2268EEC5"/>
  <w16cid:commentId w16cid:paraId="6DBA9881" w16cid:durableId="2268EFB2"/>
  <w16cid:commentId w16cid:paraId="06549532" w16cid:durableId="2268F0F9"/>
  <w16cid:commentId w16cid:paraId="000CE90D" w16cid:durableId="2268F2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02"/>
    <w:rsid w:val="00014F35"/>
    <w:rsid w:val="000309B0"/>
    <w:rsid w:val="00032121"/>
    <w:rsid w:val="000347CA"/>
    <w:rsid w:val="00035CD5"/>
    <w:rsid w:val="00057634"/>
    <w:rsid w:val="00063204"/>
    <w:rsid w:val="00064ED8"/>
    <w:rsid w:val="00093B66"/>
    <w:rsid w:val="00097E49"/>
    <w:rsid w:val="000E273D"/>
    <w:rsid w:val="00101D98"/>
    <w:rsid w:val="00101FFE"/>
    <w:rsid w:val="00141048"/>
    <w:rsid w:val="00203087"/>
    <w:rsid w:val="00212F26"/>
    <w:rsid w:val="002160DA"/>
    <w:rsid w:val="00294B73"/>
    <w:rsid w:val="00381C27"/>
    <w:rsid w:val="00460B50"/>
    <w:rsid w:val="004836DF"/>
    <w:rsid w:val="00494938"/>
    <w:rsid w:val="004D2E5D"/>
    <w:rsid w:val="00506D48"/>
    <w:rsid w:val="00571C73"/>
    <w:rsid w:val="00592583"/>
    <w:rsid w:val="005956F4"/>
    <w:rsid w:val="005B1927"/>
    <w:rsid w:val="005B2206"/>
    <w:rsid w:val="005E00C0"/>
    <w:rsid w:val="005E3154"/>
    <w:rsid w:val="00605BD1"/>
    <w:rsid w:val="00630B5C"/>
    <w:rsid w:val="0065648D"/>
    <w:rsid w:val="00690DAF"/>
    <w:rsid w:val="006A35FF"/>
    <w:rsid w:val="006F499F"/>
    <w:rsid w:val="00746212"/>
    <w:rsid w:val="00755F3C"/>
    <w:rsid w:val="007940CB"/>
    <w:rsid w:val="00864501"/>
    <w:rsid w:val="00874A3F"/>
    <w:rsid w:val="008B6DFD"/>
    <w:rsid w:val="008E447A"/>
    <w:rsid w:val="008E4FD5"/>
    <w:rsid w:val="009A1655"/>
    <w:rsid w:val="009B71BF"/>
    <w:rsid w:val="00A07E17"/>
    <w:rsid w:val="00AA0A9F"/>
    <w:rsid w:val="00AB0D7A"/>
    <w:rsid w:val="00B01612"/>
    <w:rsid w:val="00B03B6D"/>
    <w:rsid w:val="00B32D72"/>
    <w:rsid w:val="00B4175F"/>
    <w:rsid w:val="00B73F4C"/>
    <w:rsid w:val="00BD2A9C"/>
    <w:rsid w:val="00BD6202"/>
    <w:rsid w:val="00BE7338"/>
    <w:rsid w:val="00D118E1"/>
    <w:rsid w:val="00D233B7"/>
    <w:rsid w:val="00D24FBE"/>
    <w:rsid w:val="00D82325"/>
    <w:rsid w:val="00D91EEA"/>
    <w:rsid w:val="00DB08EA"/>
    <w:rsid w:val="00E32506"/>
    <w:rsid w:val="00E37E0A"/>
    <w:rsid w:val="00E51086"/>
    <w:rsid w:val="00E730A8"/>
    <w:rsid w:val="00EF5369"/>
    <w:rsid w:val="00F42E92"/>
    <w:rsid w:val="00F45DB9"/>
    <w:rsid w:val="00F8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CA3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02"/>
    <w:rPr>
      <w:rFonts w:ascii="Calibri" w:eastAsia="Times New Roman" w:hAnsi="Calibri" w:cs="Times New Roman"/>
      <w:lang w:val="en-U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AR"/>
    </w:rPr>
  </w:style>
  <w:style w:type="character" w:styleId="Nmerodelnea">
    <w:name w:val="line number"/>
    <w:basedOn w:val="Fuentedeprrafopredeter"/>
    <w:uiPriority w:val="99"/>
    <w:semiHidden/>
    <w:unhideWhenUsed/>
    <w:rsid w:val="00D91EEA"/>
  </w:style>
  <w:style w:type="character" w:styleId="Refdecomentario">
    <w:name w:val="annotation reference"/>
    <w:basedOn w:val="Fuentedeprrafopredeter"/>
    <w:uiPriority w:val="99"/>
    <w:semiHidden/>
    <w:unhideWhenUsed/>
    <w:rsid w:val="000632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32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3204"/>
    <w:rPr>
      <w:rFonts w:ascii="Calibri" w:eastAsia="Times New Roman" w:hAnsi="Calibri" w:cs="Times New Roman"/>
      <w:sz w:val="20"/>
      <w:szCs w:val="20"/>
      <w:lang w:val="en-US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32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3204"/>
    <w:rPr>
      <w:rFonts w:ascii="Calibri" w:eastAsia="Times New Roman" w:hAnsi="Calibri" w:cs="Times New Roman"/>
      <w:b/>
      <w:bCs/>
      <w:sz w:val="20"/>
      <w:szCs w:val="20"/>
      <w:lang w:val="en-U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20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204"/>
    <w:rPr>
      <w:rFonts w:ascii="Times New Roman" w:eastAsia="Times New Roman" w:hAnsi="Times New Roman" w:cs="Times New Roman"/>
      <w:sz w:val="18"/>
      <w:szCs w:val="18"/>
      <w:lang w:val="en-US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02"/>
    <w:rPr>
      <w:rFonts w:ascii="Calibri" w:eastAsia="Times New Roman" w:hAnsi="Calibri" w:cs="Times New Roman"/>
      <w:lang w:val="en-U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AR"/>
    </w:rPr>
  </w:style>
  <w:style w:type="character" w:styleId="Nmerodelnea">
    <w:name w:val="line number"/>
    <w:basedOn w:val="Fuentedeprrafopredeter"/>
    <w:uiPriority w:val="99"/>
    <w:semiHidden/>
    <w:unhideWhenUsed/>
    <w:rsid w:val="00D91EEA"/>
  </w:style>
  <w:style w:type="character" w:styleId="Refdecomentario">
    <w:name w:val="annotation reference"/>
    <w:basedOn w:val="Fuentedeprrafopredeter"/>
    <w:uiPriority w:val="99"/>
    <w:semiHidden/>
    <w:unhideWhenUsed/>
    <w:rsid w:val="000632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32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3204"/>
    <w:rPr>
      <w:rFonts w:ascii="Calibri" w:eastAsia="Times New Roman" w:hAnsi="Calibri" w:cs="Times New Roman"/>
      <w:sz w:val="20"/>
      <w:szCs w:val="20"/>
      <w:lang w:val="en-US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32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3204"/>
    <w:rPr>
      <w:rFonts w:ascii="Calibri" w:eastAsia="Times New Roman" w:hAnsi="Calibri" w:cs="Times New Roman"/>
      <w:b/>
      <w:bCs/>
      <w:sz w:val="20"/>
      <w:szCs w:val="20"/>
      <w:lang w:val="en-U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20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204"/>
    <w:rPr>
      <w:rFonts w:ascii="Times New Roman" w:eastAsia="Times New Roman" w:hAnsi="Times New Roman" w:cs="Times New Roman"/>
      <w:sz w:val="18"/>
      <w:szCs w:val="18"/>
      <w:lang w:val="en-U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291E-1BC6-466B-9F50-4960FCA6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6399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2020-06-17T22:14:00Z</dcterms:created>
  <dcterms:modified xsi:type="dcterms:W3CDTF">2020-06-17T22:14:00Z</dcterms:modified>
</cp:coreProperties>
</file>