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849"/>
        <w:gridCol w:w="875"/>
        <w:gridCol w:w="875"/>
        <w:gridCol w:w="874"/>
        <w:gridCol w:w="874"/>
        <w:gridCol w:w="167"/>
        <w:gridCol w:w="874"/>
        <w:gridCol w:w="874"/>
        <w:gridCol w:w="874"/>
        <w:gridCol w:w="448"/>
      </w:tblGrid>
      <w:tr w:rsidR="002F6268" w:rsidRPr="005C555F" w14:paraId="744368BB" w14:textId="77777777" w:rsidTr="000E548E">
        <w:tc>
          <w:tcPr>
            <w:tcW w:w="1080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651780" w14:textId="316FAE60" w:rsidR="002F6268" w:rsidRDefault="002F6268" w:rsidP="002F6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TABLE </w:t>
            </w:r>
            <w:r w:rsidR="00BB56AE">
              <w:rPr>
                <w:rFonts w:ascii="Arial" w:hAnsi="Arial" w:cs="Arial"/>
                <w:sz w:val="20"/>
                <w:szCs w:val="20"/>
              </w:rPr>
              <w:t>S2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8284F">
              <w:rPr>
                <w:rFonts w:ascii="Arial" w:hAnsi="Arial" w:cs="Arial"/>
                <w:sz w:val="20"/>
                <w:szCs w:val="20"/>
              </w:rPr>
              <w:t xml:space="preserve">OBSERVED </w:t>
            </w:r>
            <w:r w:rsidR="001C6AC4">
              <w:rPr>
                <w:rFonts w:ascii="Arial" w:hAnsi="Arial" w:cs="Arial"/>
                <w:sz w:val="20"/>
                <w:szCs w:val="20"/>
              </w:rPr>
              <w:t xml:space="preserve">URANIUM POLYHEDRON </w:t>
            </w:r>
            <w:r w:rsidR="0078284F">
              <w:rPr>
                <w:rFonts w:ascii="Arial" w:hAnsi="Arial" w:cs="Arial"/>
                <w:sz w:val="20"/>
                <w:szCs w:val="20"/>
              </w:rPr>
              <w:t xml:space="preserve">BOND LENGTHS </w:t>
            </w:r>
            <w:r w:rsidR="001C6AC4">
              <w:rPr>
                <w:rFonts w:ascii="Arial" w:hAnsi="Arial" w:cs="Arial"/>
                <w:sz w:val="20"/>
                <w:szCs w:val="20"/>
              </w:rPr>
              <w:t xml:space="preserve">STRUCTURES WITH </w:t>
            </w:r>
            <w:r w:rsidR="001C6AC4" w:rsidRPr="008F5B37">
              <w:rPr>
                <w:rFonts w:ascii="Arial" w:hAnsi="Arial" w:cs="Arial"/>
                <w:i/>
                <w:iCs/>
                <w:sz w:val="20"/>
                <w:szCs w:val="20"/>
              </w:rPr>
              <w:t>α</w:t>
            </w:r>
            <w:r w:rsidR="001C6AC4">
              <w:rPr>
                <w:rFonts w:ascii="Arial" w:hAnsi="Arial" w:cs="Arial"/>
                <w:sz w:val="20"/>
                <w:szCs w:val="20"/>
              </w:rPr>
              <w:t xml:space="preserve">- AND </w:t>
            </w:r>
            <w:r w:rsidR="001C6AC4" w:rsidRPr="006446F0">
              <w:rPr>
                <w:rFonts w:ascii="Arial" w:hAnsi="Arial" w:cs="Arial"/>
                <w:i/>
                <w:iCs/>
                <w:sz w:val="20"/>
                <w:szCs w:val="20"/>
              </w:rPr>
              <w:t>β</w:t>
            </w:r>
            <w:r w:rsidR="001C6AC4">
              <w:rPr>
                <w:rFonts w:ascii="Arial" w:hAnsi="Arial" w:cs="Arial"/>
                <w:sz w:val="20"/>
                <w:szCs w:val="20"/>
              </w:rPr>
              <w:t xml:space="preserve">-SHEET TOPOLOGIES </w:t>
            </w:r>
          </w:p>
        </w:tc>
      </w:tr>
      <w:tr w:rsidR="00D21953" w:rsidRPr="005C555F" w14:paraId="51B9A1A4" w14:textId="77777777" w:rsidTr="004A7B5F"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18FCF5" w14:textId="77777777" w:rsidR="00D21953" w:rsidRPr="005C555F" w:rsidRDefault="00D21953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F33F72" w14:textId="7F7B077B" w:rsidR="00D21953" w:rsidRPr="005C555F" w:rsidRDefault="00D21953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9266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D21953">
              <w:rPr>
                <w:rFonts w:ascii="Arial" w:hAnsi="Arial" w:cs="Arial"/>
                <w:sz w:val="20"/>
                <w:szCs w:val="20"/>
              </w:rPr>
              <w:t>Φ</w:t>
            </w:r>
            <w:r w:rsidRPr="00D21953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="0078608F">
              <w:rPr>
                <w:rFonts w:ascii="Arial" w:hAnsi="Arial" w:cs="Arial"/>
                <w:sz w:val="20"/>
                <w:szCs w:val="20"/>
                <w:vertAlign w:val="subscript"/>
              </w:rPr>
              <w:t>-</w:t>
            </w:r>
            <w:r w:rsidRPr="00D21953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D5BE79" w14:textId="77777777" w:rsidR="00D21953" w:rsidRPr="005C555F" w:rsidRDefault="00D21953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7D696B" w14:textId="39AABDC6" w:rsidR="00D21953" w:rsidRPr="005C555F" w:rsidRDefault="00C92667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D21953">
              <w:rPr>
                <w:rFonts w:ascii="Arial" w:hAnsi="Arial" w:cs="Arial"/>
                <w:sz w:val="20"/>
                <w:szCs w:val="20"/>
              </w:rPr>
              <w:t>Φ</w:t>
            </w:r>
            <w:r w:rsidRPr="00D21953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41E34C" w14:textId="77777777" w:rsidR="00D21953" w:rsidRDefault="00D21953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1B9" w:rsidRPr="005C555F" w14:paraId="37720147" w14:textId="77777777" w:rsidTr="00D21953"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FAA75D" w14:textId="77777777" w:rsidR="00275CD8" w:rsidRPr="005C555F" w:rsidRDefault="00275CD8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F68502" w14:textId="47AB7C4C" w:rsidR="00275CD8" w:rsidRPr="005C555F" w:rsidRDefault="00275CD8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&lt;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="00781FA1" w:rsidRPr="00781FA1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-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Φ</w:t>
            </w:r>
            <w:r w:rsidR="00E25AD1" w:rsidRPr="00E25AD1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a</w:t>
            </w:r>
            <w:r w:rsidRPr="005C555F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596895" w14:textId="52EABB39" w:rsidR="00275CD8" w:rsidRPr="005C555F" w:rsidRDefault="00275CD8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&lt;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="00781FA1" w:rsidRPr="00781FA1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-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Φ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yl</w:t>
            </w:r>
            <w:r w:rsidRPr="005C555F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0DE137" w14:textId="121D690E" w:rsidR="00275CD8" w:rsidRPr="005C555F" w:rsidRDefault="00275CD8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&lt;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="00781FA1" w:rsidRPr="00781FA1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-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Φ</w:t>
            </w:r>
            <w:r w:rsidRPr="00191AD8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eq</w:t>
            </w:r>
            <w:r w:rsidRPr="005C555F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DFFDF5" w14:textId="0D53EE6B" w:rsidR="00275CD8" w:rsidRPr="005C555F" w:rsidRDefault="00275CD8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&lt;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="00781FA1" w:rsidRPr="00781FA1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-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Φ</w:t>
            </w:r>
            <w:r w:rsidR="00DC30C4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1</w:t>
            </w:r>
            <w:r w:rsidRPr="005C555F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9974CB" w14:textId="67EE386A" w:rsidR="00275CD8" w:rsidRPr="005C555F" w:rsidRDefault="00275CD8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&lt;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="00781FA1" w:rsidRPr="00781FA1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-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Φ</w:t>
            </w:r>
            <w:r w:rsidR="00DC30C4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7068B2" w14:textId="77777777" w:rsidR="00275CD8" w:rsidRPr="005C555F" w:rsidRDefault="00275CD8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99C5A9" w14:textId="2BAA1FC4" w:rsidR="00275CD8" w:rsidRPr="005C555F" w:rsidRDefault="00275CD8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&lt;U</w:t>
            </w:r>
            <w:r w:rsidR="00781FA1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1</w:t>
            </w:r>
            <w:r w:rsidRPr="005C555F">
              <w:rPr>
                <w:rFonts w:ascii="Arial" w:hAnsi="Arial" w:cs="Arial"/>
                <w:sz w:val="20"/>
                <w:szCs w:val="20"/>
              </w:rPr>
              <w:t>-Φ&gt;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5AF0EC" w14:textId="4F127957" w:rsidR="00275CD8" w:rsidRPr="005C555F" w:rsidRDefault="00275CD8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&lt;U</w:t>
            </w:r>
            <w:r w:rsidR="00781FA1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1</w:t>
            </w:r>
            <w:r w:rsidRPr="005C555F">
              <w:rPr>
                <w:rFonts w:ascii="Arial" w:hAnsi="Arial" w:cs="Arial"/>
                <w:sz w:val="20"/>
                <w:szCs w:val="20"/>
              </w:rPr>
              <w:t>-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Φ</w:t>
            </w:r>
            <w:r w:rsidRPr="005137B6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yl</w:t>
            </w:r>
            <w:r w:rsidRPr="005C555F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12F908" w14:textId="12C5CCAF" w:rsidR="00275CD8" w:rsidRPr="005C555F" w:rsidRDefault="00275CD8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&lt;U</w:t>
            </w:r>
            <w:r w:rsidR="00781FA1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1</w:t>
            </w:r>
            <w:r w:rsidRPr="005C555F">
              <w:rPr>
                <w:rFonts w:ascii="Arial" w:hAnsi="Arial" w:cs="Arial"/>
                <w:sz w:val="20"/>
                <w:szCs w:val="20"/>
              </w:rPr>
              <w:t>-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Φ</w:t>
            </w:r>
            <w:r w:rsidRPr="005137B6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eq</w:t>
            </w:r>
            <w:r w:rsidRPr="005C555F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85C096" w14:textId="12A8CBE4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Ref.</w:t>
            </w:r>
          </w:p>
        </w:tc>
      </w:tr>
      <w:tr w:rsidR="00A01DA1" w:rsidRPr="005C555F" w14:paraId="7AF917B1" w14:textId="77777777" w:rsidTr="00D21953">
        <w:tc>
          <w:tcPr>
            <w:tcW w:w="32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89B1BD2" w14:textId="1A17D25A" w:rsidR="00A01DA1" w:rsidRPr="005C555F" w:rsidRDefault="00A01DA1" w:rsidP="00A01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B37">
              <w:rPr>
                <w:rFonts w:ascii="Arial" w:hAnsi="Arial" w:cs="Arial"/>
                <w:i/>
                <w:iCs/>
                <w:sz w:val="20"/>
                <w:szCs w:val="20"/>
              </w:rPr>
              <w:t>α</w:t>
            </w:r>
            <w:r>
              <w:rPr>
                <w:rFonts w:ascii="Arial" w:hAnsi="Arial" w:cs="Arial"/>
                <w:sz w:val="20"/>
                <w:szCs w:val="20"/>
              </w:rPr>
              <w:t>-sheet</w:t>
            </w:r>
            <w:r w:rsidR="00FA6991">
              <w:rPr>
                <w:rFonts w:ascii="Arial" w:hAnsi="Arial" w:cs="Arial"/>
                <w:sz w:val="20"/>
                <w:szCs w:val="20"/>
              </w:rPr>
              <w:t xml:space="preserve"> topology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1872E65" w14:textId="77777777" w:rsidR="00A01DA1" w:rsidRPr="005C555F" w:rsidRDefault="00A01DA1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A0B89C5" w14:textId="77777777" w:rsidR="00A01DA1" w:rsidRPr="005C555F" w:rsidRDefault="00A01DA1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7B1236E" w14:textId="77777777" w:rsidR="00A01DA1" w:rsidRPr="005C555F" w:rsidRDefault="00A01DA1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1A9289A" w14:textId="77777777" w:rsidR="00A01DA1" w:rsidRPr="005C555F" w:rsidRDefault="00A01DA1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187562B" w14:textId="77777777" w:rsidR="00A01DA1" w:rsidRPr="005C555F" w:rsidRDefault="00A01DA1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016844" w14:textId="77777777" w:rsidR="00A01DA1" w:rsidRPr="005C555F" w:rsidRDefault="00A01DA1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09DED5" w14:textId="77777777" w:rsidR="00A01DA1" w:rsidRPr="005C555F" w:rsidRDefault="00A01DA1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B65AF5" w14:textId="77777777" w:rsidR="00A01DA1" w:rsidRPr="005C555F" w:rsidRDefault="00A01DA1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8CC5115" w14:textId="77777777" w:rsidR="00A01DA1" w:rsidRPr="005C555F" w:rsidRDefault="00A01DA1" w:rsidP="00CA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14F5192" w14:textId="77777777" w:rsidR="00A01DA1" w:rsidRDefault="00A01DA1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1B9" w:rsidRPr="005C555F" w14:paraId="245F4054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B247F" w14:textId="28B328BC" w:rsidR="00275CD8" w:rsidRPr="005C555F" w:rsidRDefault="007F0491" w:rsidP="006446F0">
            <w:pPr>
              <w:rPr>
                <w:rFonts w:ascii="Arial" w:hAnsi="Arial" w:cs="Arial"/>
                <w:sz w:val="20"/>
                <w:szCs w:val="20"/>
              </w:rPr>
            </w:pPr>
            <w:r w:rsidRPr="007F0491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α</w:t>
            </w:r>
            <w:r w:rsidRPr="007F0491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  <w:r w:rsidR="00275CD8" w:rsidRPr="005C555F">
              <w:rPr>
                <w:rFonts w:ascii="Arial" w:hAnsi="Arial" w:cs="Arial"/>
                <w:sz w:val="20"/>
                <w:szCs w:val="20"/>
              </w:rPr>
              <w:t>U</w:t>
            </w:r>
            <w:r w:rsidR="00275CD8" w:rsidRPr="000723C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="00275CD8" w:rsidRPr="005C555F">
              <w:rPr>
                <w:rFonts w:ascii="Arial" w:hAnsi="Arial" w:cs="Arial"/>
                <w:sz w:val="20"/>
                <w:szCs w:val="20"/>
              </w:rPr>
              <w:t>O</w:t>
            </w:r>
            <w:r w:rsidR="00275CD8" w:rsidRPr="000723C0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41777" w14:textId="0F61318C" w:rsidR="00275CD8" w:rsidRPr="005C555F" w:rsidRDefault="00275CD8" w:rsidP="00644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2.217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52FAF" w14:textId="1EB6939D" w:rsidR="00275CD8" w:rsidRPr="005C555F" w:rsidRDefault="00275CD8" w:rsidP="00644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2.075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3255D" w14:textId="5D49BA03" w:rsidR="00275CD8" w:rsidRPr="005C555F" w:rsidRDefault="00275CD8" w:rsidP="00644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D43FD" w14:textId="7071E5F8" w:rsidR="00275CD8" w:rsidRPr="005C555F" w:rsidRDefault="00275CD8" w:rsidP="0064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2.544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62DA1" w14:textId="5C9055FA" w:rsidR="00275CD8" w:rsidRPr="005C555F" w:rsidRDefault="00275CD8" w:rsidP="0064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4.172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6C7DAAA" w14:textId="77777777" w:rsidR="00275CD8" w:rsidRPr="005C555F" w:rsidRDefault="00275CD8" w:rsidP="0064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168E7" w14:textId="2F792D33" w:rsidR="00275CD8" w:rsidRPr="005C555F" w:rsidRDefault="00275CD8" w:rsidP="0064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269F2" w14:textId="1ABFF950" w:rsidR="00275CD8" w:rsidRPr="005C555F" w:rsidRDefault="00275CD8" w:rsidP="0064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2.074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1E7D" w14:textId="51CC25B0" w:rsidR="00275CD8" w:rsidRPr="005C555F" w:rsidRDefault="00275CD8" w:rsidP="0064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2.277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97662" w14:textId="3CFC4777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</w:tr>
      <w:tr w:rsidR="003F71B9" w:rsidRPr="005C555F" w14:paraId="1515EB2F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7DCF5" w14:textId="56BD8AE6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55F">
              <w:rPr>
                <w:rFonts w:ascii="Arial" w:hAnsi="Arial" w:cs="Arial"/>
                <w:sz w:val="20"/>
                <w:szCs w:val="20"/>
              </w:rPr>
              <w:t>Protasite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A2AE" w14:textId="0F17521F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6C70E" w14:textId="3300AE06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1.823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F0F64" w14:textId="7B2CDD06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2.387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5D956" w14:textId="1D7C22E9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2.719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7A501" w14:textId="7A0D0FF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4.290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F86F8AC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EAE5D" w14:textId="23EDA95C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7AFE7" w14:textId="0BFD3166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1.854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6C02" w14:textId="0B5CCA22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E6F16" w14:textId="495D91F4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  <w:tr w:rsidR="003F71B9" w:rsidRPr="005C555F" w14:paraId="4481FFA1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C31EF" w14:textId="5BE1BA7D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Billietite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C5BD6" w14:textId="01DAB5D5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C2E94" w14:textId="58FAE7BC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1.753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3DE1F" w14:textId="313A8D1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2.379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E68D1" w14:textId="17320416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2.812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DEEAA" w14:textId="74D37F3B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4.388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DA2D993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14648" w14:textId="47825279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F91B" w14:textId="5EAC596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1.804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7EB34" w14:textId="14EF8736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2.404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D3CDB" w14:textId="79CAD4D2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  <w:tr w:rsidR="003F71B9" w:rsidRPr="005C555F" w14:paraId="0F64AFBE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89589" w14:textId="3C3F636F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Becquerelite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01333" w14:textId="036E67FB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D593A" w14:textId="63A140EA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1.792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4EDC6" w14:textId="10440844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2.385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13DE1" w14:textId="2DF68D9E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2.602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8D7F7" w14:textId="66A3A3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4.473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11B7CB72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9EF3" w14:textId="22BEEDDC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9180" w14:textId="2F93315A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1.795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F26A4" w14:textId="3CD90B68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2.396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28763" w14:textId="1FFE1263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</w:tr>
      <w:tr w:rsidR="003F71B9" w:rsidRPr="005C555F" w14:paraId="6FB3689A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6D65B" w14:textId="5A46C0AB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Sr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1.27</w:t>
            </w:r>
            <w:r w:rsidRPr="005C555F">
              <w:rPr>
                <w:rFonts w:ascii="Arial" w:hAnsi="Arial" w:cs="Arial"/>
                <w:sz w:val="20"/>
                <w:szCs w:val="20"/>
              </w:rPr>
              <w:t>[(UO</w:t>
            </w:r>
            <w:proofErr w:type="gramStart"/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)O</w:t>
            </w:r>
            <w:proofErr w:type="gramEnd"/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3.54</w:t>
            </w:r>
            <w:r w:rsidRPr="005C555F">
              <w:rPr>
                <w:rFonts w:ascii="Arial" w:hAnsi="Arial" w:cs="Arial"/>
                <w:sz w:val="20"/>
                <w:szCs w:val="20"/>
              </w:rPr>
              <w:t>(OH)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1.46</w:t>
            </w:r>
            <w:r w:rsidRPr="005C555F">
              <w:rPr>
                <w:rFonts w:ascii="Arial" w:hAnsi="Arial" w:cs="Arial"/>
                <w:sz w:val="20"/>
                <w:szCs w:val="20"/>
              </w:rPr>
              <w:t>](H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O)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69106" w14:textId="62D42602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2.202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86F2" w14:textId="3DC89EDC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1.807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BDBE" w14:textId="6E91AFD8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2.360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FF70E" w14:textId="353AFFD3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2.631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D56CB" w14:textId="337516EC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4.424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462FC4CF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6EC5D" w14:textId="1E4B34A8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96978" w14:textId="3A752550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1.807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8350E" w14:textId="3B254342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2F4F7" w14:textId="203FAC02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77C2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4FDAF3D0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5F5FF" w14:textId="5FACB8F9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Cs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5C555F">
              <w:rPr>
                <w:rFonts w:ascii="Arial" w:hAnsi="Arial" w:cs="Arial"/>
                <w:sz w:val="20"/>
                <w:szCs w:val="20"/>
              </w:rPr>
              <w:t>[(UO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)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5C555F">
              <w:rPr>
                <w:rFonts w:ascii="Arial" w:hAnsi="Arial" w:cs="Arial"/>
                <w:sz w:val="20"/>
                <w:szCs w:val="20"/>
              </w:rPr>
              <w:t>O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5C555F">
              <w:rPr>
                <w:rFonts w:ascii="Arial" w:hAnsi="Arial" w:cs="Arial"/>
                <w:sz w:val="20"/>
                <w:szCs w:val="20"/>
              </w:rPr>
              <w:t>(OH)</w:t>
            </w:r>
            <w:proofErr w:type="gramStart"/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5C555F">
              <w:rPr>
                <w:rFonts w:ascii="Arial" w:hAnsi="Arial" w:cs="Arial"/>
                <w:sz w:val="20"/>
                <w:szCs w:val="20"/>
              </w:rPr>
              <w:t>](</w:t>
            </w:r>
            <w:proofErr w:type="gramEnd"/>
            <w:r w:rsidRPr="005C555F">
              <w:rPr>
                <w:rFonts w:ascii="Arial" w:hAnsi="Arial" w:cs="Arial"/>
                <w:sz w:val="20"/>
                <w:szCs w:val="20"/>
              </w:rPr>
              <w:t>H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O)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B331F" w14:textId="67837308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2.258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4ECEE" w14:textId="619B2884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1.765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21091" w14:textId="2F4D4849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2.455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B69DB" w14:textId="63F38AFA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2.623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B81DA" w14:textId="11277D14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4.427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4127684F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62419" w14:textId="22F8E2F4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6C99E" w14:textId="5355D41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1.772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D5326" w14:textId="1EB72C56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2.429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8E06" w14:textId="5020426E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D345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64A55C9D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92E75" w14:textId="1AA3FB09" w:rsidR="00275CD8" w:rsidRPr="00EC7342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Na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[(UO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)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5C555F">
              <w:rPr>
                <w:rFonts w:ascii="Arial" w:hAnsi="Arial" w:cs="Arial"/>
                <w:sz w:val="20"/>
                <w:szCs w:val="20"/>
              </w:rPr>
              <w:t>O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5C555F">
              <w:rPr>
                <w:rFonts w:ascii="Arial" w:hAnsi="Arial" w:cs="Arial"/>
                <w:sz w:val="20"/>
                <w:szCs w:val="20"/>
              </w:rPr>
              <w:t>(OH)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FA99" w14:textId="2DFAE50B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58CFC" w14:textId="070D762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1.833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E6B60" w14:textId="47CA561E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2.398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5B0EF" w14:textId="53443C85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2.924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13DF" w14:textId="7BD29FEA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4.189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088A15F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2AE75" w14:textId="18BE1DC4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81218" w14:textId="35E20461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2.063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46C82" w14:textId="3ACED38E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2.394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A14D2" w14:textId="1C41A706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A288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6B1AA8D2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2094C" w14:textId="59A543A8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Richetite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B6154" w14:textId="6100A42B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2.202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C09D" w14:textId="1A8BE8B4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1.799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0C7E" w14:textId="2EAE0825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2.364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1B39B" w14:textId="12192248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2.704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3A4B7" w14:textId="6944EA83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4.417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AFE59CB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F522" w14:textId="158A0569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30063" w14:textId="55127293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1.878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70CCD" w14:textId="3FC24D91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2.395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72639" w14:textId="3019A47A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3233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54A6CCF4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CEF51" w14:textId="7F5FF931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Agrinierite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5D07D" w14:textId="785FB778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C31FC" w14:textId="572ADC11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1.840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68403" w14:textId="0E4E1158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2.358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FE054" w14:textId="1C171699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F5B06" w14:textId="3CCAB264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4.688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20EE8946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3D80B" w14:textId="1ADCBA94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10FAB" w14:textId="4E171EA2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1.811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F9185" w14:textId="67FF1AFE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2.378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33D68" w14:textId="76422A26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3233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2E8ACF10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73B36" w14:textId="11619200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55F">
              <w:rPr>
                <w:rFonts w:ascii="Arial" w:hAnsi="Arial" w:cs="Arial"/>
                <w:sz w:val="20"/>
                <w:szCs w:val="20"/>
              </w:rPr>
              <w:t>Masuyite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738C0" w14:textId="228ACE85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2.248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D5B9" w14:textId="075C3E95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1.834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BE7FB" w14:textId="1963745B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2.413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4D947" w14:textId="10E6FBD6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2.684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3BE47" w14:textId="0857F100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6D88CAB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86596" w14:textId="729C077F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2.195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82790" w14:textId="1F101AEB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1.833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3334" w14:textId="47E57C2B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F76DA" w14:textId="3FEE05D6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3233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5A31A369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3B391" w14:textId="71C6DEF1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Compreignacite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A58E" w14:textId="3C98D2F1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2.243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8174C" w14:textId="4D024315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1.811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288DC" w14:textId="23F13413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2.416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3A982" w14:textId="30ABC430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2.857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A3881" w14:textId="48922534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4.361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317A5A4B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285E4" w14:textId="473E0609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B6D83" w14:textId="43B764A2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1.800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746C" w14:textId="6D9C749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2.394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96059" w14:textId="4BB2D442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3233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73003A07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55531" w14:textId="12EAFA21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Cs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5C555F">
              <w:rPr>
                <w:rFonts w:ascii="Arial" w:hAnsi="Arial" w:cs="Arial"/>
                <w:sz w:val="20"/>
                <w:szCs w:val="20"/>
              </w:rPr>
              <w:t>[(UO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)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5C555F">
              <w:rPr>
                <w:rFonts w:ascii="Arial" w:hAnsi="Arial" w:cs="Arial"/>
                <w:sz w:val="20"/>
                <w:szCs w:val="20"/>
              </w:rPr>
              <w:t>O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(OH)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5C555F">
              <w:rPr>
                <w:rFonts w:ascii="Arial" w:hAnsi="Arial" w:cs="Arial"/>
                <w:sz w:val="20"/>
                <w:szCs w:val="20"/>
              </w:rPr>
              <w:t>]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Cl(H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O)</w:t>
            </w:r>
            <w:r w:rsidRPr="00B87DD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A225D2" w14:textId="23F6F239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1CE37" w14:textId="2F8AFB1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1.797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10786" w14:textId="6E6E22E5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2.365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A7DD1" w14:textId="0B56F6C1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2.680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E61DE8" w14:textId="224506F5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4.600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38A34BFB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16454" w14:textId="17627EB3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7B809" w14:textId="4C4AEB4B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1.772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46D54" w14:textId="7131733C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2.417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56C1" w14:textId="74945EA8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73233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45E91715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F0B69" w14:textId="77777777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C58EE9" w14:textId="4EA318E2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2.22(2)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883B2" w14:textId="24591B9B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1.83(8)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B111AB" w14:textId="33D0D00F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2.38(4)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878D9" w14:textId="247207F2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2.7(1)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ADBBFF" w14:textId="36365C42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4.4(1)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4BAD873F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CBCAAF" w14:textId="2671AA3A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</w:t>
            </w:r>
            <w:r w:rsidR="00A85682">
              <w:rPr>
                <w:rFonts w:ascii="Arial" w:hAnsi="Arial" w:cs="Arial"/>
                <w:sz w:val="20"/>
                <w:szCs w:val="20"/>
              </w:rPr>
              <w:t>23</w:t>
            </w:r>
            <w:r w:rsidRPr="005C555F">
              <w:rPr>
                <w:rFonts w:ascii="Arial" w:hAnsi="Arial" w:cs="Arial"/>
                <w:sz w:val="20"/>
                <w:szCs w:val="20"/>
              </w:rPr>
              <w:t>(</w:t>
            </w:r>
            <w:r w:rsidR="00A85682">
              <w:rPr>
                <w:rFonts w:ascii="Arial" w:hAnsi="Arial" w:cs="Arial"/>
                <w:sz w:val="20"/>
                <w:szCs w:val="20"/>
              </w:rPr>
              <w:t>3</w:t>
            </w:r>
            <w:r w:rsidRPr="005C55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0DFD81" w14:textId="2B3CE32C" w:rsidR="00275CD8" w:rsidRPr="005C555F" w:rsidRDefault="005B7D37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75CD8" w:rsidRPr="005C555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75CD8" w:rsidRPr="005C555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75CD8" w:rsidRPr="005C55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C69794" w14:textId="1F2994D6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2.38(4)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F83F9" w14:textId="54B473AD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1B9" w:rsidRPr="005C555F" w14:paraId="472D7492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0E622" w14:textId="77777777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9A129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870A5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6401C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57BDA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6A019" w14:textId="1C3A886B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7A06CE26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F70C" w14:textId="5091877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75C08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355A1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647AB" w14:textId="42B1D98A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DA1" w:rsidRPr="005C555F" w14:paraId="7F185794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3BFE8" w14:textId="3162043A" w:rsidR="00A01DA1" w:rsidRPr="005C555F" w:rsidRDefault="00A01DA1" w:rsidP="00A01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F0">
              <w:rPr>
                <w:rFonts w:ascii="Arial" w:hAnsi="Arial" w:cs="Arial"/>
                <w:i/>
                <w:iCs/>
                <w:sz w:val="20"/>
                <w:szCs w:val="20"/>
              </w:rPr>
              <w:t>β</w:t>
            </w:r>
            <w:r>
              <w:rPr>
                <w:rFonts w:ascii="Arial" w:hAnsi="Arial" w:cs="Arial"/>
                <w:sz w:val="20"/>
                <w:szCs w:val="20"/>
              </w:rPr>
              <w:t>-sheet</w:t>
            </w:r>
            <w:r w:rsidR="00FA6991">
              <w:rPr>
                <w:rFonts w:ascii="Arial" w:hAnsi="Arial" w:cs="Arial"/>
                <w:sz w:val="20"/>
                <w:szCs w:val="20"/>
              </w:rPr>
              <w:t xml:space="preserve"> topology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62443" w14:textId="77777777" w:rsidR="00A01DA1" w:rsidRPr="005C555F" w:rsidRDefault="00A01DA1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9F747" w14:textId="77777777" w:rsidR="00A01DA1" w:rsidRPr="005C555F" w:rsidRDefault="00A01DA1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4FEF" w14:textId="77777777" w:rsidR="00A01DA1" w:rsidRPr="005C555F" w:rsidRDefault="00A01DA1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76875" w14:textId="77777777" w:rsidR="00A01DA1" w:rsidRPr="005C555F" w:rsidRDefault="00A01DA1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F01E2" w14:textId="77777777" w:rsidR="00A01DA1" w:rsidRPr="005C555F" w:rsidRDefault="00A01DA1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9F8097A" w14:textId="77777777" w:rsidR="00A01DA1" w:rsidRPr="005C555F" w:rsidRDefault="00A01DA1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06703" w14:textId="77777777" w:rsidR="00A01DA1" w:rsidRPr="005C555F" w:rsidRDefault="00A01DA1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CA1D4" w14:textId="77777777" w:rsidR="00A01DA1" w:rsidRPr="005C555F" w:rsidRDefault="00A01DA1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8FD48" w14:textId="77777777" w:rsidR="00A01DA1" w:rsidRPr="005C555F" w:rsidRDefault="00A01DA1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9A6FF" w14:textId="77777777" w:rsidR="00A01DA1" w:rsidRPr="005C555F" w:rsidRDefault="00A01DA1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1B9" w:rsidRPr="005C555F" w14:paraId="4A8C5D07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E509B" w14:textId="0CCA28FA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6446F0">
              <w:rPr>
                <w:rFonts w:ascii="Arial" w:hAnsi="Arial" w:cs="Arial"/>
                <w:i/>
                <w:iCs/>
                <w:sz w:val="20"/>
                <w:szCs w:val="20"/>
              </w:rPr>
              <w:t>β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C555F">
              <w:rPr>
                <w:rFonts w:ascii="Arial" w:hAnsi="Arial" w:cs="Arial"/>
                <w:sz w:val="20"/>
                <w:szCs w:val="20"/>
              </w:rPr>
              <w:t>U</w:t>
            </w:r>
            <w:r w:rsidRPr="000723C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5C555F">
              <w:rPr>
                <w:rFonts w:ascii="Arial" w:hAnsi="Arial" w:cs="Arial"/>
                <w:sz w:val="20"/>
                <w:szCs w:val="20"/>
              </w:rPr>
              <w:t>O</w:t>
            </w:r>
            <w:r w:rsidRPr="000723C0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736A7" w14:textId="51D94752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2.152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897B0" w14:textId="2F5779B5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2.087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FE772" w14:textId="052FAAD6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2.185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A40A" w14:textId="62D8E58C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3.535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9204C" w14:textId="35EB2731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3.535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3CE09FF0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455EB" w14:textId="226CA41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2.192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03E2" w14:textId="197F2B30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1.966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ED818" w14:textId="3EA89EB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2.282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ED635" w14:textId="4C4EF57C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AD24B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350356B1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A1DD2" w14:textId="1F660EB4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Ianthinite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6EBD7" w14:textId="4213467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255D3" w14:textId="5FB32541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2.055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3467" w14:textId="37D7DA5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2.289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B225B" w14:textId="7DF3F4C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3.635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A735C" w14:textId="13027CF1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3.678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77574EDA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6557" w14:textId="06BF6376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85771" w14:textId="6EEDA210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1.799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8FE52" w14:textId="2D6F2388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2.451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2876" w14:textId="1F76ED05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AD24B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1D6C09FC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7F7A" w14:textId="70D0AC7C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55F">
              <w:rPr>
                <w:rFonts w:ascii="Arial" w:hAnsi="Arial" w:cs="Arial"/>
                <w:sz w:val="20"/>
                <w:szCs w:val="20"/>
              </w:rPr>
              <w:t>Spriggite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40A9" w14:textId="2BEB002E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2.076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48F54" w14:textId="0BD2E4B1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1.839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B4DC7" w14:textId="1840941F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2.194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1C4E6" w14:textId="2D4EF8AC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3.498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FB737" w14:textId="49A6A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3.538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0730938A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0E82E" w14:textId="5E809DBF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E8D18" w14:textId="6667374B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1.937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55B9A" w14:textId="20C11AB4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2.349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390F9" w14:textId="439C5CF3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AD24B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48BB6DE0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24A65" w14:textId="4B3D9A84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5C555F">
              <w:rPr>
                <w:rFonts w:ascii="Arial" w:hAnsi="Arial" w:cs="Arial"/>
                <w:sz w:val="20"/>
                <w:szCs w:val="20"/>
              </w:rPr>
              <w:t>U</w:t>
            </w:r>
            <w:r w:rsidRPr="006446F0">
              <w:rPr>
                <w:rFonts w:ascii="Arial" w:hAnsi="Arial" w:cs="Arial"/>
                <w:sz w:val="20"/>
                <w:szCs w:val="20"/>
                <w:vertAlign w:val="superscript"/>
              </w:rPr>
              <w:t>5+</w:t>
            </w:r>
            <w:r w:rsidRPr="005C555F">
              <w:rPr>
                <w:rFonts w:ascii="Arial" w:hAnsi="Arial" w:cs="Arial"/>
                <w:sz w:val="20"/>
                <w:szCs w:val="20"/>
              </w:rPr>
              <w:t>(H</w:t>
            </w:r>
            <w:r w:rsidRPr="008F5B3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O)</w:t>
            </w:r>
            <w:r w:rsidRPr="008F5B3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UO</w:t>
            </w:r>
            <w:r w:rsidRPr="008F5B3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F5B3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5C555F">
              <w:rPr>
                <w:rFonts w:ascii="Arial" w:hAnsi="Arial" w:cs="Arial"/>
                <w:sz w:val="20"/>
                <w:szCs w:val="20"/>
              </w:rPr>
              <w:t>(OH</w:t>
            </w:r>
            <w:proofErr w:type="gramStart"/>
            <w:r w:rsidRPr="005C555F">
              <w:rPr>
                <w:rFonts w:ascii="Arial" w:hAnsi="Arial" w:cs="Arial"/>
                <w:sz w:val="20"/>
                <w:szCs w:val="20"/>
              </w:rPr>
              <w:t>)](</w:t>
            </w:r>
            <w:proofErr w:type="gramEnd"/>
            <w:r w:rsidRPr="005C555F">
              <w:rPr>
                <w:rFonts w:ascii="Arial" w:hAnsi="Arial" w:cs="Arial"/>
                <w:sz w:val="20"/>
                <w:szCs w:val="20"/>
              </w:rPr>
              <w:t>H</w:t>
            </w:r>
            <w:r w:rsidRPr="008F5B3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O)</w:t>
            </w:r>
            <w:r w:rsidRPr="008F5B37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C520" w14:textId="32F8D975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2.180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64EC" w14:textId="69BAEE03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2.424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38BBA" w14:textId="53BAFB7C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2.059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9C1BD" w14:textId="52D46A4E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3.644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8637B" w14:textId="39FF0CA1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3.644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2B64C49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9426" w14:textId="67877592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076E" w14:textId="487E9B02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1.786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4B1A" w14:textId="3C0D69E1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2.365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17D1" w14:textId="77F866F6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AD24B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4A0810BF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5A502" w14:textId="19C3AD89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55F">
              <w:rPr>
                <w:rFonts w:ascii="Arial" w:hAnsi="Arial" w:cs="Arial"/>
                <w:sz w:val="20"/>
                <w:szCs w:val="20"/>
              </w:rPr>
              <w:t>Wyaritite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8451E" w14:textId="5148288F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098CB" w14:textId="7EE7AC91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27830" w14:textId="18D4238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58454" w14:textId="5FC122D4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3.535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915E" w14:textId="0F6204FF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3.623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296AF633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306B0" w14:textId="0B3FCB6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2.185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6CB1C" w14:textId="317A8DF8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1.812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EB47" w14:textId="45A52E3F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2.334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9BE79" w14:textId="10C62469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AD24B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527C28C7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3F76" w14:textId="082F41B6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Wyartite-II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572C0" w14:textId="017CE665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00446" w14:textId="1184DD1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0A0B6" w14:textId="34E2E89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85AC7" w14:textId="1619CBE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3.543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6BCA5" w14:textId="76B0103E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3.594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1CDDDAA8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A757" w14:textId="0F46740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2.192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F845" w14:textId="7AD455F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1.802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7CA87" w14:textId="3EF3C831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2.348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23133" w14:textId="00C53226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AD24B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2FD79320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F711" w14:textId="412FCB45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K[(UO</w:t>
            </w:r>
            <w:r w:rsidRPr="00B704F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)</w:t>
            </w:r>
            <w:r w:rsidRPr="00B704F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(UO</w:t>
            </w:r>
            <w:proofErr w:type="gramStart"/>
            <w:r w:rsidRPr="00B704F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5C555F">
              <w:rPr>
                <w:rFonts w:ascii="Arial" w:hAnsi="Arial" w:cs="Arial"/>
                <w:sz w:val="20"/>
                <w:szCs w:val="20"/>
              </w:rPr>
              <w:t>)(</w:t>
            </w:r>
            <w:proofErr w:type="gramEnd"/>
            <w:r w:rsidRPr="005C555F">
              <w:rPr>
                <w:rFonts w:ascii="Arial" w:hAnsi="Arial" w:cs="Arial"/>
                <w:sz w:val="20"/>
                <w:szCs w:val="20"/>
              </w:rPr>
              <w:t>OH)(NO</w:t>
            </w:r>
            <w:r w:rsidRPr="00B704F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5C555F">
              <w:rPr>
                <w:rFonts w:ascii="Arial" w:hAnsi="Arial" w:cs="Arial"/>
                <w:sz w:val="20"/>
                <w:szCs w:val="20"/>
              </w:rPr>
              <w:t>)</w:t>
            </w:r>
            <w:r w:rsidRPr="00B704F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](H</w:t>
            </w:r>
            <w:r w:rsidRPr="00B704F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O)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A17E0" w14:textId="33B9333E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2B7E7" w14:textId="1C11589D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5F65A" w14:textId="5C528585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6EAD9" w14:textId="4F749BF1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3.727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5F7DC" w14:textId="478F439E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3.728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2B547EE8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51652" w14:textId="0EF36ACA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3F82" w14:textId="7475D85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1.771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4F377" w14:textId="67F977C4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2.398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C7F1" w14:textId="29B67803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AD24B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55463127" w14:textId="77777777" w:rsidTr="00D2195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2DFC1" w14:textId="6BF56BA7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Ba[(UO</w:t>
            </w:r>
            <w:r w:rsidRPr="00B704F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)</w:t>
            </w:r>
            <w:r w:rsidRPr="00B704F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(UO</w:t>
            </w:r>
            <w:proofErr w:type="gramStart"/>
            <w:r w:rsidRPr="00B704F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5C555F">
              <w:rPr>
                <w:rFonts w:ascii="Arial" w:hAnsi="Arial" w:cs="Arial"/>
                <w:sz w:val="20"/>
                <w:szCs w:val="20"/>
              </w:rPr>
              <w:t>)(</w:t>
            </w:r>
            <w:proofErr w:type="gramEnd"/>
            <w:r w:rsidRPr="005C555F">
              <w:rPr>
                <w:rFonts w:ascii="Arial" w:hAnsi="Arial" w:cs="Arial"/>
                <w:sz w:val="20"/>
                <w:szCs w:val="20"/>
              </w:rPr>
              <w:t>OH)(NO</w:t>
            </w:r>
            <w:r w:rsidRPr="00B704F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5C555F">
              <w:rPr>
                <w:rFonts w:ascii="Arial" w:hAnsi="Arial" w:cs="Arial"/>
                <w:sz w:val="20"/>
                <w:szCs w:val="20"/>
              </w:rPr>
              <w:t>)</w:t>
            </w:r>
            <w:r w:rsidRPr="00B704F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](H</w:t>
            </w:r>
            <w:r w:rsidRPr="00B704F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C555F">
              <w:rPr>
                <w:rFonts w:ascii="Arial" w:hAnsi="Arial" w:cs="Arial"/>
                <w:sz w:val="20"/>
                <w:szCs w:val="20"/>
              </w:rPr>
              <w:t>O)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EC954" w14:textId="129C5DA2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E69AA" w14:textId="1952218B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889E7" w14:textId="2864962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EE2680" w14:textId="76D5761E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3.711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4DC2A" w14:textId="76214CFD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3.732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4D288E62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5E7EA" w14:textId="743C6CD8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2.218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DE572" w14:textId="08A2A755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1.772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1716B" w14:textId="62FA234C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color w:val="000000"/>
                <w:sz w:val="20"/>
                <w:szCs w:val="20"/>
              </w:rPr>
              <w:t>2.397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F5987" w14:textId="7A7D735C" w:rsidR="00275CD8" w:rsidRPr="005C555F" w:rsidRDefault="00275CD8" w:rsidP="00916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AD24B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71B9" w:rsidRPr="005C555F" w14:paraId="489AFA1F" w14:textId="77777777" w:rsidTr="00D21953"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198FD8" w14:textId="77777777" w:rsidR="00275CD8" w:rsidRPr="005C555F" w:rsidRDefault="00275CD8" w:rsidP="005C5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B0241D" w14:textId="3BEFE58E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2.16(7)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6653CA" w14:textId="012B119B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2.1(3)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A92B66" w14:textId="49357440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2.2(1)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D4C8DF" w14:textId="5247963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3.60(9)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B463A2" w14:textId="4354D053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3.63(8)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7820D0" w14:textId="77777777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86372D" w14:textId="6DF5A998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2.21(3)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A75151" w14:textId="6C49CBD9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1.82(6)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0BF871" w14:textId="34083155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55F">
              <w:rPr>
                <w:rFonts w:ascii="Arial" w:hAnsi="Arial" w:cs="Arial"/>
                <w:sz w:val="20"/>
                <w:szCs w:val="20"/>
              </w:rPr>
              <w:t>2.37(5)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F2B8AE" w14:textId="51322D93" w:rsidR="00275CD8" w:rsidRPr="005C555F" w:rsidRDefault="00275CD8" w:rsidP="005C5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D8" w:rsidRPr="00A972EF" w14:paraId="18FC8B07" w14:textId="77777777" w:rsidTr="00D21953">
        <w:tc>
          <w:tcPr>
            <w:tcW w:w="1080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E83D57" w14:textId="1DBA1F05" w:rsidR="00EC7342" w:rsidRPr="00E25AD1" w:rsidRDefault="00E25AD1" w:rsidP="00AD24BF">
            <w:pPr>
              <w:rPr>
                <w:rFonts w:ascii="Arial" w:hAnsi="Arial" w:cs="Arial"/>
                <w:sz w:val="20"/>
                <w:szCs w:val="20"/>
              </w:rPr>
            </w:pPr>
            <w:r w:rsidRPr="00E25A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a</w:t>
            </w:r>
            <w:r w:rsidRPr="00E25A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25AD1">
              <w:rPr>
                <w:rFonts w:ascii="Arial" w:hAnsi="Arial" w:cs="Arial"/>
                <w:sz w:val="20"/>
                <w:szCs w:val="20"/>
              </w:rPr>
              <w:t>where</w:t>
            </w:r>
            <w:r w:rsidRPr="00E25A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9499E">
              <w:rPr>
                <w:rFonts w:ascii="Arial" w:hAnsi="Arial" w:cs="Arial"/>
                <w:i/>
                <w:iCs/>
                <w:sz w:val="20"/>
                <w:szCs w:val="20"/>
              </w:rPr>
              <w:t>Φ</w:t>
            </w:r>
            <w:r w:rsidRPr="00E25AD1">
              <w:rPr>
                <w:rFonts w:ascii="Arial" w:hAnsi="Arial" w:cs="Arial"/>
                <w:sz w:val="20"/>
                <w:szCs w:val="20"/>
              </w:rPr>
              <w:t xml:space="preserve"> = O</w:t>
            </w:r>
            <w:r w:rsidRPr="00E25AD1">
              <w:rPr>
                <w:rFonts w:ascii="Arial" w:hAnsi="Arial" w:cs="Arial"/>
                <w:sz w:val="20"/>
                <w:szCs w:val="20"/>
                <w:vertAlign w:val="superscript"/>
              </w:rPr>
              <w:t>2-</w:t>
            </w:r>
            <w:r w:rsidRPr="00E25AD1">
              <w:rPr>
                <w:rFonts w:ascii="Arial" w:hAnsi="Arial" w:cs="Arial"/>
                <w:sz w:val="20"/>
                <w:szCs w:val="20"/>
              </w:rPr>
              <w:t>, (OH)</w:t>
            </w:r>
            <w:r w:rsidRPr="00E25AD1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  <w:r w:rsidR="00C617E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C57E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C617E6">
              <w:rPr>
                <w:rFonts w:ascii="Arial" w:hAnsi="Arial" w:cs="Arial"/>
                <w:sz w:val="20"/>
                <w:szCs w:val="20"/>
              </w:rPr>
              <w:t>(</w:t>
            </w:r>
            <w:r w:rsidRPr="00E25AD1">
              <w:rPr>
                <w:rFonts w:ascii="Arial" w:hAnsi="Arial" w:cs="Arial"/>
                <w:sz w:val="20"/>
                <w:szCs w:val="20"/>
              </w:rPr>
              <w:t>H</w:t>
            </w:r>
            <w:r w:rsidRPr="00E25AD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25AD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E25A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C01543" w14:textId="2E75AD97" w:rsidR="00275CD8" w:rsidRPr="00F8723A" w:rsidRDefault="00FF55F5" w:rsidP="00AD24B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/>
              </w:rPr>
              <w:t>References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 : 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(1) </w:t>
            </w:r>
            <w:proofErr w:type="spellStart"/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>Loopstra</w:t>
            </w:r>
            <w:proofErr w:type="spellEnd"/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 (1977); (2) </w:t>
            </w:r>
            <w:proofErr w:type="spellStart"/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>Pagoaga</w:t>
            </w:r>
            <w:proofErr w:type="spellEnd"/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275CD8" w:rsidRPr="00F8723A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et al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. (1987); </w:t>
            </w:r>
            <w:r w:rsidR="000D3455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(2) </w:t>
            </w:r>
            <w:proofErr w:type="spellStart"/>
            <w:r w:rsidR="000D3455" w:rsidRPr="00F8723A">
              <w:rPr>
                <w:rFonts w:ascii="Arial" w:hAnsi="Arial" w:cs="Arial"/>
                <w:sz w:val="20"/>
                <w:szCs w:val="20"/>
                <w:lang w:val="fr-CA"/>
              </w:rPr>
              <w:t>Pagoaga</w:t>
            </w:r>
            <w:proofErr w:type="spellEnd"/>
            <w:r w:rsidR="000D3455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0D3455" w:rsidRPr="00F8723A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et al</w:t>
            </w:r>
            <w:r w:rsidR="000D3455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 w:rsidR="000D3455" w:rsidRPr="00F8723A">
              <w:rPr>
                <w:rFonts w:ascii="Arial" w:hAnsi="Arial" w:cs="Arial"/>
                <w:sz w:val="20"/>
                <w:szCs w:val="20"/>
              </w:rPr>
              <w:t xml:space="preserve">(1987); 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>(3) Burns &amp; Li (2002); (</w:t>
            </w:r>
            <w:r w:rsidR="00577C23" w:rsidRPr="00F8723A">
              <w:rPr>
                <w:rFonts w:ascii="Arial" w:hAnsi="Arial" w:cs="Arial"/>
                <w:sz w:val="20"/>
                <w:szCs w:val="20"/>
              </w:rPr>
              <w:t>3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>) Burns &amp; Li (2002); (</w:t>
            </w:r>
            <w:r w:rsidR="003842F3" w:rsidRPr="003842F3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>) Hill &amp; Burns (1999);</w:t>
            </w:r>
            <w:r w:rsidR="008937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37F0" w:rsidRPr="008937F0">
              <w:rPr>
                <w:rFonts w:ascii="Arial" w:hAnsi="Arial" w:cs="Arial"/>
                <w:sz w:val="20"/>
                <w:szCs w:val="20"/>
                <w:highlight w:val="yellow"/>
              </w:rPr>
              <w:t>(5)</w:t>
            </w:r>
            <w:r w:rsidR="0068764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Li &amp; Burns (2001)</w:t>
            </w:r>
            <w:r w:rsidR="008937F0" w:rsidRPr="008937F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32335" w:rsidRPr="00F8723A">
              <w:rPr>
                <w:rFonts w:ascii="Arial" w:hAnsi="Arial" w:cs="Arial"/>
                <w:sz w:val="20"/>
                <w:szCs w:val="20"/>
              </w:rPr>
              <w:t>6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>) Burns (1998</w:t>
            </w:r>
            <w:r w:rsidR="00191AA6" w:rsidRPr="00191AA6">
              <w:rPr>
                <w:rFonts w:ascii="Arial" w:hAnsi="Arial" w:cs="Arial"/>
                <w:sz w:val="20"/>
                <w:szCs w:val="20"/>
                <w:highlight w:val="yellow"/>
              </w:rPr>
              <w:t>a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>); (</w:t>
            </w:r>
            <w:r w:rsidR="008F4C94" w:rsidRPr="00F8723A">
              <w:rPr>
                <w:rFonts w:ascii="Arial" w:hAnsi="Arial" w:cs="Arial"/>
                <w:sz w:val="20"/>
                <w:szCs w:val="20"/>
              </w:rPr>
              <w:t>7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>) Cahill &amp; Burns (2000); (</w:t>
            </w:r>
            <w:r w:rsidR="008F4C94" w:rsidRPr="00F8723A">
              <w:rPr>
                <w:rFonts w:ascii="Arial" w:hAnsi="Arial" w:cs="Arial"/>
                <w:sz w:val="20"/>
                <w:szCs w:val="20"/>
              </w:rPr>
              <w:t>8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 xml:space="preserve">) Burns &amp; </w:t>
            </w:r>
            <w:proofErr w:type="spellStart"/>
            <w:r w:rsidR="00275CD8" w:rsidRPr="00F8723A">
              <w:rPr>
                <w:rFonts w:ascii="Arial" w:hAnsi="Arial" w:cs="Arial"/>
                <w:sz w:val="20"/>
                <w:szCs w:val="20"/>
              </w:rPr>
              <w:t>Hanchar</w:t>
            </w:r>
            <w:proofErr w:type="spellEnd"/>
            <w:r w:rsidR="00275CD8" w:rsidRPr="00F8723A">
              <w:rPr>
                <w:rFonts w:ascii="Arial" w:hAnsi="Arial" w:cs="Arial"/>
                <w:sz w:val="20"/>
                <w:szCs w:val="20"/>
              </w:rPr>
              <w:t xml:space="preserve"> (1999); (</w:t>
            </w:r>
            <w:r w:rsidR="008F4C94" w:rsidRPr="00F8723A">
              <w:rPr>
                <w:rFonts w:ascii="Arial" w:hAnsi="Arial" w:cs="Arial"/>
                <w:sz w:val="20"/>
                <w:szCs w:val="20"/>
              </w:rPr>
              <w:t>9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>) Burns (1998</w:t>
            </w:r>
            <w:r w:rsidR="00191AA6" w:rsidRPr="00191AA6">
              <w:rPr>
                <w:rFonts w:ascii="Arial" w:hAnsi="Arial" w:cs="Arial"/>
                <w:sz w:val="20"/>
                <w:szCs w:val="20"/>
                <w:highlight w:val="yellow"/>
              </w:rPr>
              <w:t>b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>); (</w:t>
            </w:r>
            <w:r w:rsidR="00A36017" w:rsidRPr="00F8723A">
              <w:rPr>
                <w:rFonts w:ascii="Arial" w:hAnsi="Arial" w:cs="Arial"/>
                <w:sz w:val="20"/>
                <w:szCs w:val="20"/>
              </w:rPr>
              <w:t>10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 xml:space="preserve">) Li </w:t>
            </w:r>
            <w:r w:rsidR="00275CD8" w:rsidRPr="00F8723A">
              <w:rPr>
                <w:rFonts w:ascii="Arial" w:hAnsi="Arial" w:cs="Arial"/>
                <w:i/>
                <w:iCs/>
                <w:sz w:val="20"/>
                <w:szCs w:val="20"/>
              </w:rPr>
              <w:t>et al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>(2001); (1</w:t>
            </w:r>
            <w:r w:rsidR="00AD24BF" w:rsidRPr="00F8723A"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) </w:t>
            </w:r>
            <w:proofErr w:type="spellStart"/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>Loopstra</w:t>
            </w:r>
            <w:proofErr w:type="spellEnd"/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 (1970); (1</w:t>
            </w:r>
            <w:r w:rsidR="00AD24BF" w:rsidRPr="00F8723A">
              <w:rPr>
                <w:rFonts w:ascii="Arial" w:hAnsi="Arial" w:cs="Arial"/>
                <w:sz w:val="20"/>
                <w:szCs w:val="20"/>
                <w:lang w:val="fr-CA"/>
              </w:rPr>
              <w:t>2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) Burns </w:t>
            </w:r>
            <w:r w:rsidR="00275CD8" w:rsidRPr="00F8723A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et al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>. (1997); (1</w:t>
            </w:r>
            <w:r w:rsidR="00AD24BF" w:rsidRPr="00F8723A">
              <w:rPr>
                <w:rFonts w:ascii="Arial" w:hAnsi="Arial" w:cs="Arial"/>
                <w:sz w:val="20"/>
                <w:szCs w:val="20"/>
                <w:lang w:val="fr-CA"/>
              </w:rPr>
              <w:t>3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) </w:t>
            </w:r>
            <w:proofErr w:type="spellStart"/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>Brugger</w:t>
            </w:r>
            <w:proofErr w:type="spellEnd"/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275CD8" w:rsidRPr="00F8723A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et al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>. (2004); (1</w:t>
            </w:r>
            <w:r w:rsidR="00AD24BF" w:rsidRPr="00F8723A">
              <w:rPr>
                <w:rFonts w:ascii="Arial" w:hAnsi="Arial" w:cs="Arial"/>
                <w:sz w:val="20"/>
                <w:szCs w:val="20"/>
                <w:lang w:val="fr-CA"/>
              </w:rPr>
              <w:t>4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) </w:t>
            </w:r>
            <w:proofErr w:type="spellStart"/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>Belai</w:t>
            </w:r>
            <w:proofErr w:type="spellEnd"/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275CD8" w:rsidRPr="00F8723A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et al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. (2008); 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>(1</w:t>
            </w:r>
            <w:r w:rsidR="00AD24BF" w:rsidRPr="00F8723A">
              <w:rPr>
                <w:rFonts w:ascii="Arial" w:hAnsi="Arial" w:cs="Arial"/>
                <w:sz w:val="20"/>
                <w:szCs w:val="20"/>
              </w:rPr>
              <w:t>5</w:t>
            </w:r>
            <w:r w:rsidR="00275CD8" w:rsidRPr="00F8723A">
              <w:rPr>
                <w:rFonts w:ascii="Arial" w:hAnsi="Arial" w:cs="Arial"/>
                <w:sz w:val="20"/>
                <w:szCs w:val="20"/>
              </w:rPr>
              <w:t xml:space="preserve">) Burns &amp; Finch (1999); 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>(1</w:t>
            </w:r>
            <w:r w:rsidR="00AD24BF" w:rsidRPr="00F8723A">
              <w:rPr>
                <w:rFonts w:ascii="Arial" w:hAnsi="Arial" w:cs="Arial"/>
                <w:sz w:val="20"/>
                <w:szCs w:val="20"/>
                <w:lang w:val="fr-CA"/>
              </w:rPr>
              <w:t>6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) Hawthorne </w:t>
            </w:r>
            <w:r w:rsidR="00275CD8" w:rsidRPr="00F8723A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et al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>. (2006); (1</w:t>
            </w:r>
            <w:r w:rsidR="00AD24BF" w:rsidRPr="00F8723A">
              <w:rPr>
                <w:rFonts w:ascii="Arial" w:hAnsi="Arial" w:cs="Arial"/>
                <w:sz w:val="20"/>
                <w:szCs w:val="20"/>
                <w:lang w:val="fr-CA"/>
              </w:rPr>
              <w:t>7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>) Unr</w:t>
            </w:r>
            <w:r w:rsidR="00191AA6" w:rsidRPr="00191AA6"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  <w:t>u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 xml:space="preserve">h </w:t>
            </w:r>
            <w:r w:rsidR="00275CD8" w:rsidRPr="00F8723A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et al</w:t>
            </w:r>
            <w:r w:rsidR="00275CD8" w:rsidRPr="00F8723A">
              <w:rPr>
                <w:rFonts w:ascii="Arial" w:hAnsi="Arial" w:cs="Arial"/>
                <w:sz w:val="20"/>
                <w:szCs w:val="20"/>
                <w:lang w:val="fr-CA"/>
              </w:rPr>
              <w:t>. (2010).</w:t>
            </w:r>
          </w:p>
        </w:tc>
      </w:tr>
    </w:tbl>
    <w:p w14:paraId="76293C76" w14:textId="77777777" w:rsidR="002F3F68" w:rsidRPr="00A972EF" w:rsidRDefault="002F3F68">
      <w:pPr>
        <w:rPr>
          <w:lang w:val="fr-CA"/>
        </w:rPr>
      </w:pPr>
    </w:p>
    <w:p w14:paraId="53B50028" w14:textId="761620CE" w:rsidR="00DB18DA" w:rsidRDefault="00DB18DA" w:rsidP="00DB18DA">
      <w:pPr>
        <w:spacing w:after="0" w:line="240" w:lineRule="auto"/>
        <w:rPr>
          <w:rFonts w:ascii="Arial" w:hAnsi="Arial" w:cs="Arial"/>
          <w:lang w:val="fr-CA"/>
        </w:rPr>
      </w:pPr>
    </w:p>
    <w:p w14:paraId="49F5821C" w14:textId="6A8D4F00" w:rsidR="00504388" w:rsidRDefault="00504388" w:rsidP="00DB18DA">
      <w:pPr>
        <w:spacing w:after="0" w:line="240" w:lineRule="auto"/>
        <w:rPr>
          <w:rFonts w:ascii="Arial" w:hAnsi="Arial" w:cs="Arial"/>
          <w:lang w:val="fr-CA"/>
        </w:rPr>
      </w:pPr>
    </w:p>
    <w:p w14:paraId="61F8815D" w14:textId="77777777" w:rsidR="001123D8" w:rsidRDefault="001123D8" w:rsidP="00112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C47DD2" w14:textId="77777777" w:rsidR="00C60D1E" w:rsidRDefault="00C60D1E" w:rsidP="009777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EDC307" w14:textId="77777777" w:rsidR="0097778E" w:rsidRDefault="0097778E" w:rsidP="0097778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78C8324" w14:textId="77777777" w:rsidR="00F750CC" w:rsidRPr="00036DAE" w:rsidRDefault="00F750CC"/>
    <w:sectPr w:rsidR="00F750CC" w:rsidRPr="00036D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61"/>
    <w:rsid w:val="00004A71"/>
    <w:rsid w:val="00024F10"/>
    <w:rsid w:val="00036DAE"/>
    <w:rsid w:val="00071F86"/>
    <w:rsid w:val="000723C0"/>
    <w:rsid w:val="000D0792"/>
    <w:rsid w:val="000D3455"/>
    <w:rsid w:val="00110688"/>
    <w:rsid w:val="001123D8"/>
    <w:rsid w:val="00117FE3"/>
    <w:rsid w:val="00191AA6"/>
    <w:rsid w:val="00191AD8"/>
    <w:rsid w:val="00191E61"/>
    <w:rsid w:val="001A2F05"/>
    <w:rsid w:val="001C6AC4"/>
    <w:rsid w:val="001E1BBE"/>
    <w:rsid w:val="0021042C"/>
    <w:rsid w:val="00240FDB"/>
    <w:rsid w:val="00275CD8"/>
    <w:rsid w:val="002F3F68"/>
    <w:rsid w:val="002F6268"/>
    <w:rsid w:val="003060D6"/>
    <w:rsid w:val="00306359"/>
    <w:rsid w:val="00322140"/>
    <w:rsid w:val="003842F3"/>
    <w:rsid w:val="00387DA1"/>
    <w:rsid w:val="003F71B9"/>
    <w:rsid w:val="0043531D"/>
    <w:rsid w:val="00455D3E"/>
    <w:rsid w:val="00477CE1"/>
    <w:rsid w:val="00486A34"/>
    <w:rsid w:val="0049407E"/>
    <w:rsid w:val="004F00EA"/>
    <w:rsid w:val="00504388"/>
    <w:rsid w:val="005137B6"/>
    <w:rsid w:val="005231D3"/>
    <w:rsid w:val="00525908"/>
    <w:rsid w:val="00577C23"/>
    <w:rsid w:val="005B7D37"/>
    <w:rsid w:val="005C555F"/>
    <w:rsid w:val="006446F0"/>
    <w:rsid w:val="00687641"/>
    <w:rsid w:val="006B7DCC"/>
    <w:rsid w:val="00732335"/>
    <w:rsid w:val="00742EA9"/>
    <w:rsid w:val="00752D97"/>
    <w:rsid w:val="00781FA1"/>
    <w:rsid w:val="0078284F"/>
    <w:rsid w:val="0078608F"/>
    <w:rsid w:val="007B1A75"/>
    <w:rsid w:val="007C72F9"/>
    <w:rsid w:val="007E22CA"/>
    <w:rsid w:val="007F0491"/>
    <w:rsid w:val="00834A25"/>
    <w:rsid w:val="008937F0"/>
    <w:rsid w:val="00895A4D"/>
    <w:rsid w:val="008A323D"/>
    <w:rsid w:val="008B20F0"/>
    <w:rsid w:val="008F4C94"/>
    <w:rsid w:val="008F5B37"/>
    <w:rsid w:val="00916BFC"/>
    <w:rsid w:val="00943265"/>
    <w:rsid w:val="0095022B"/>
    <w:rsid w:val="0097778E"/>
    <w:rsid w:val="00977F81"/>
    <w:rsid w:val="009A2880"/>
    <w:rsid w:val="009F5966"/>
    <w:rsid w:val="00A01DA1"/>
    <w:rsid w:val="00A36017"/>
    <w:rsid w:val="00A85682"/>
    <w:rsid w:val="00A972EF"/>
    <w:rsid w:val="00AA5664"/>
    <w:rsid w:val="00AD24BF"/>
    <w:rsid w:val="00B001AC"/>
    <w:rsid w:val="00B33B47"/>
    <w:rsid w:val="00B41EFB"/>
    <w:rsid w:val="00B502E6"/>
    <w:rsid w:val="00B704FC"/>
    <w:rsid w:val="00B87DD1"/>
    <w:rsid w:val="00B92E06"/>
    <w:rsid w:val="00B9499E"/>
    <w:rsid w:val="00B97FFC"/>
    <w:rsid w:val="00BB56AE"/>
    <w:rsid w:val="00C24D78"/>
    <w:rsid w:val="00C60D1E"/>
    <w:rsid w:val="00C617E6"/>
    <w:rsid w:val="00C62B70"/>
    <w:rsid w:val="00C92667"/>
    <w:rsid w:val="00C978A2"/>
    <w:rsid w:val="00CA0F57"/>
    <w:rsid w:val="00CE164D"/>
    <w:rsid w:val="00D05ADC"/>
    <w:rsid w:val="00D164CE"/>
    <w:rsid w:val="00D21531"/>
    <w:rsid w:val="00D21953"/>
    <w:rsid w:val="00D76ED3"/>
    <w:rsid w:val="00DB18DA"/>
    <w:rsid w:val="00DC30C4"/>
    <w:rsid w:val="00E25AD1"/>
    <w:rsid w:val="00E86275"/>
    <w:rsid w:val="00EC57E7"/>
    <w:rsid w:val="00EC7342"/>
    <w:rsid w:val="00ED1E70"/>
    <w:rsid w:val="00F56C58"/>
    <w:rsid w:val="00F750CC"/>
    <w:rsid w:val="00F8723A"/>
    <w:rsid w:val="00F95CD5"/>
    <w:rsid w:val="00FA6991"/>
    <w:rsid w:val="00FB415C"/>
    <w:rsid w:val="00FF1378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68E1"/>
  <w15:chartTrackingRefBased/>
  <w15:docId w15:val="{3D50D189-F5A0-4A28-A275-8760272E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Lussier</dc:creator>
  <cp:keywords/>
  <dc:description/>
  <cp:lastModifiedBy>Travis Olds</cp:lastModifiedBy>
  <cp:revision>4</cp:revision>
  <cp:lastPrinted>2022-11-23T22:28:00Z</cp:lastPrinted>
  <dcterms:created xsi:type="dcterms:W3CDTF">2023-07-12T15:38:00Z</dcterms:created>
  <dcterms:modified xsi:type="dcterms:W3CDTF">2023-07-12T20:31:00Z</dcterms:modified>
</cp:coreProperties>
</file>