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FDCC8" w14:textId="3FC85D11" w:rsidR="00EC1E8A" w:rsidRPr="00A76B4D" w:rsidRDefault="00C248A4" w:rsidP="00A76B4D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bookmarkStart w:id="0" w:name="_GoBack"/>
      <w:bookmarkEnd w:id="0"/>
      <w:r w:rsidRPr="00A76B4D">
        <w:rPr>
          <w:rFonts w:asciiTheme="majorHAnsi" w:hAnsiTheme="majorHAnsi" w:cstheme="majorHAnsi"/>
          <w:b/>
          <w:sz w:val="28"/>
          <w:szCs w:val="28"/>
          <w:u w:val="single"/>
        </w:rPr>
        <w:t>Supplementary Read-Me File:</w:t>
      </w:r>
      <w:r w:rsidR="0053360A" w:rsidRPr="00A76B4D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  <w:r w:rsidRPr="00A76B4D">
        <w:rPr>
          <w:rFonts w:asciiTheme="majorHAnsi" w:hAnsiTheme="majorHAnsi" w:cstheme="majorHAnsi"/>
          <w:b/>
          <w:sz w:val="28"/>
          <w:szCs w:val="28"/>
          <w:u w:val="single"/>
        </w:rPr>
        <w:t xml:space="preserve">Instructions for Supplementary Table </w:t>
      </w:r>
      <w:r w:rsidR="00642858">
        <w:rPr>
          <w:rFonts w:asciiTheme="majorHAnsi" w:hAnsiTheme="majorHAnsi" w:cstheme="majorHAnsi"/>
          <w:b/>
          <w:sz w:val="28"/>
          <w:szCs w:val="28"/>
          <w:u w:val="single"/>
        </w:rPr>
        <w:t>1</w:t>
      </w:r>
      <w:r w:rsidRPr="00A76B4D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</w:p>
    <w:p w14:paraId="42CE2BFF" w14:textId="77777777" w:rsidR="00A76B4D" w:rsidRPr="00031033" w:rsidRDefault="00A76B4D" w:rsidP="00A76B4D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3DCBE952" w14:textId="77777777" w:rsidR="00031033" w:rsidRPr="00D5658E" w:rsidRDefault="00031033" w:rsidP="00031033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>On the attributes of m</w:t>
      </w:r>
      <w:r w:rsidRPr="00D5658E">
        <w:rPr>
          <w:rFonts w:asciiTheme="majorHAnsi" w:hAnsiTheme="majorHAnsi" w:cstheme="majorHAnsi"/>
          <w:b/>
          <w:sz w:val="32"/>
          <w:szCs w:val="32"/>
        </w:rPr>
        <w:t>ineral paragenetic modes</w:t>
      </w:r>
    </w:p>
    <w:p w14:paraId="52C2D105" w14:textId="77777777" w:rsidR="00031033" w:rsidRPr="00D5658E" w:rsidRDefault="00031033" w:rsidP="00031033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z w:val="10"/>
          <w:szCs w:val="10"/>
        </w:rPr>
      </w:pPr>
    </w:p>
    <w:p w14:paraId="16D98BAE" w14:textId="4078CC71" w:rsidR="00031033" w:rsidRDefault="00031033" w:rsidP="00031033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smallCaps/>
        </w:rPr>
      </w:pPr>
      <w:r w:rsidRPr="00D5658E">
        <w:rPr>
          <w:rFonts w:asciiTheme="majorHAnsi" w:hAnsiTheme="majorHAnsi" w:cstheme="majorHAnsi"/>
          <w:b/>
          <w:bCs/>
          <w:smallCaps/>
        </w:rPr>
        <w:t>Robert M. Hazen, Shaunna M. Morrison,</w:t>
      </w:r>
      <w:r w:rsidRPr="004323D1">
        <w:rPr>
          <w:rFonts w:asciiTheme="majorHAnsi" w:hAnsiTheme="majorHAnsi" w:cstheme="majorHAnsi"/>
          <w:b/>
          <w:bCs/>
          <w:smallCaps/>
        </w:rPr>
        <w:t xml:space="preserve"> Anirudh </w:t>
      </w:r>
      <w:proofErr w:type="spellStart"/>
      <w:r w:rsidRPr="004323D1">
        <w:rPr>
          <w:rFonts w:asciiTheme="majorHAnsi" w:hAnsiTheme="majorHAnsi" w:cstheme="majorHAnsi"/>
          <w:b/>
          <w:bCs/>
          <w:smallCaps/>
        </w:rPr>
        <w:t>Prah</w:t>
      </w:r>
      <w:r>
        <w:rPr>
          <w:rFonts w:asciiTheme="majorHAnsi" w:hAnsiTheme="majorHAnsi" w:cstheme="majorHAnsi"/>
          <w:b/>
          <w:bCs/>
          <w:smallCaps/>
        </w:rPr>
        <w:t>b</w:t>
      </w:r>
      <w:r w:rsidRPr="004323D1">
        <w:rPr>
          <w:rFonts w:asciiTheme="majorHAnsi" w:hAnsiTheme="majorHAnsi" w:cstheme="majorHAnsi"/>
          <w:b/>
          <w:bCs/>
          <w:smallCaps/>
        </w:rPr>
        <w:t>u</w:t>
      </w:r>
      <w:proofErr w:type="spellEnd"/>
      <w:r>
        <w:rPr>
          <w:rFonts w:asciiTheme="majorHAnsi" w:hAnsiTheme="majorHAnsi" w:cstheme="majorHAnsi"/>
          <w:b/>
          <w:bCs/>
          <w:smallCaps/>
        </w:rPr>
        <w:t xml:space="preserve">, Jason Williams, </w:t>
      </w:r>
    </w:p>
    <w:p w14:paraId="32D0440A" w14:textId="6E2526BE" w:rsidR="00031033" w:rsidRDefault="00031033" w:rsidP="00031033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smallCaps/>
          <w:vertAlign w:val="superscript"/>
        </w:rPr>
      </w:pPr>
      <w:r>
        <w:rPr>
          <w:rFonts w:asciiTheme="majorHAnsi" w:hAnsiTheme="majorHAnsi" w:cstheme="majorHAnsi"/>
          <w:b/>
          <w:bCs/>
          <w:smallCaps/>
        </w:rPr>
        <w:t xml:space="preserve">Michael Wong, Sergey </w:t>
      </w:r>
      <w:proofErr w:type="spellStart"/>
      <w:r>
        <w:rPr>
          <w:rFonts w:asciiTheme="majorHAnsi" w:hAnsiTheme="majorHAnsi" w:cstheme="majorHAnsi"/>
          <w:b/>
          <w:bCs/>
          <w:smallCaps/>
        </w:rPr>
        <w:t>Krivovichev</w:t>
      </w:r>
      <w:proofErr w:type="spellEnd"/>
      <w:r>
        <w:rPr>
          <w:rFonts w:asciiTheme="majorHAnsi" w:hAnsiTheme="majorHAnsi" w:cstheme="majorHAnsi"/>
          <w:b/>
          <w:bCs/>
          <w:smallCaps/>
        </w:rPr>
        <w:t xml:space="preserve">, </w:t>
      </w:r>
      <w:r w:rsidRPr="00D5658E">
        <w:rPr>
          <w:rFonts w:asciiTheme="majorHAnsi" w:hAnsiTheme="majorHAnsi" w:cstheme="majorHAnsi"/>
          <w:b/>
          <w:bCs/>
          <w:smallCaps/>
        </w:rPr>
        <w:t xml:space="preserve">and Marko </w:t>
      </w:r>
      <w:proofErr w:type="spellStart"/>
      <w:r w:rsidRPr="00D5658E">
        <w:rPr>
          <w:rFonts w:asciiTheme="majorHAnsi" w:hAnsiTheme="majorHAnsi" w:cstheme="majorHAnsi"/>
          <w:b/>
          <w:bCs/>
          <w:smallCaps/>
        </w:rPr>
        <w:t>Bermanec</w:t>
      </w:r>
      <w:proofErr w:type="spellEnd"/>
    </w:p>
    <w:p w14:paraId="5FEDB302" w14:textId="7F7DD9A0" w:rsidR="00742036" w:rsidRPr="00A76B4D" w:rsidRDefault="00742036" w:rsidP="00031033">
      <w:pPr>
        <w:widowControl w:val="0"/>
        <w:autoSpaceDE w:val="0"/>
        <w:autoSpaceDN w:val="0"/>
        <w:adjustRightInd w:val="0"/>
        <w:ind w:firstLine="288"/>
        <w:jc w:val="both"/>
        <w:rPr>
          <w:rFonts w:asciiTheme="majorHAnsi" w:hAnsiTheme="majorHAnsi" w:cstheme="majorHAnsi"/>
        </w:rPr>
      </w:pPr>
    </w:p>
    <w:p w14:paraId="345B31CA" w14:textId="448E500A" w:rsidR="001635D9" w:rsidRDefault="00C248A4" w:rsidP="00543354">
      <w:pPr>
        <w:jc w:val="both"/>
        <w:rPr>
          <w:rFonts w:asciiTheme="majorHAnsi" w:hAnsiTheme="majorHAnsi" w:cstheme="majorHAnsi"/>
        </w:rPr>
      </w:pPr>
      <w:r w:rsidRPr="00A76B4D">
        <w:rPr>
          <w:rFonts w:asciiTheme="majorHAnsi" w:hAnsiTheme="majorHAnsi" w:cstheme="majorHAnsi"/>
        </w:rPr>
        <w:t xml:space="preserve">Supplementary Table </w:t>
      </w:r>
      <w:r w:rsidR="00642858">
        <w:rPr>
          <w:rFonts w:asciiTheme="majorHAnsi" w:hAnsiTheme="majorHAnsi" w:cstheme="majorHAnsi"/>
        </w:rPr>
        <w:t>1</w:t>
      </w:r>
      <w:r w:rsidRPr="00A76B4D">
        <w:rPr>
          <w:rFonts w:asciiTheme="majorHAnsi" w:hAnsiTheme="majorHAnsi" w:cstheme="majorHAnsi"/>
        </w:rPr>
        <w:t xml:space="preserve"> </w:t>
      </w:r>
      <w:r w:rsidR="00F92B89" w:rsidRPr="00A76B4D">
        <w:rPr>
          <w:rFonts w:asciiTheme="majorHAnsi" w:hAnsiTheme="majorHAnsi" w:cstheme="majorHAnsi"/>
        </w:rPr>
        <w:t xml:space="preserve">is an </w:t>
      </w:r>
      <w:proofErr w:type="spellStart"/>
      <w:r w:rsidR="00F92B89" w:rsidRPr="00A76B4D">
        <w:rPr>
          <w:rFonts w:asciiTheme="majorHAnsi" w:hAnsiTheme="majorHAnsi" w:cstheme="majorHAnsi"/>
        </w:rPr>
        <w:t>xlsx</w:t>
      </w:r>
      <w:proofErr w:type="spellEnd"/>
      <w:r w:rsidR="00F92B89" w:rsidRPr="00A76B4D">
        <w:rPr>
          <w:rFonts w:asciiTheme="majorHAnsi" w:hAnsiTheme="majorHAnsi" w:cstheme="majorHAnsi"/>
        </w:rPr>
        <w:t xml:space="preserve"> file that records </w:t>
      </w:r>
      <w:r w:rsidR="007A4F3C">
        <w:rPr>
          <w:rFonts w:asciiTheme="majorHAnsi" w:hAnsiTheme="majorHAnsi" w:cstheme="majorHAnsi"/>
        </w:rPr>
        <w:t xml:space="preserve">attributes of 57 paragenetic modes of minerals, as proposed by Hazen and Morrison (2022). </w:t>
      </w:r>
    </w:p>
    <w:p w14:paraId="5D7594D2" w14:textId="77777777" w:rsidR="001635D9" w:rsidRDefault="001635D9" w:rsidP="00543354">
      <w:pPr>
        <w:jc w:val="both"/>
        <w:rPr>
          <w:rFonts w:asciiTheme="majorHAnsi" w:hAnsiTheme="majorHAnsi" w:cstheme="majorHAnsi"/>
        </w:rPr>
      </w:pPr>
    </w:p>
    <w:p w14:paraId="65E0D000" w14:textId="65818A3B" w:rsidR="00DD5BC9" w:rsidRDefault="00DD5BC9" w:rsidP="00031033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Rows 2 through 58 correspond to the 57 paragenetic modes described by Hazen and Morrison (2022), and that appear with the designation “</w:t>
      </w:r>
      <w:r w:rsidRPr="00DD5BC9">
        <w:rPr>
          <w:rFonts w:asciiTheme="majorHAnsi" w:hAnsiTheme="majorHAnsi" w:cstheme="majorHAnsi"/>
          <w:i/>
        </w:rPr>
        <w:t>P</w:t>
      </w:r>
      <w:r>
        <w:rPr>
          <w:rFonts w:asciiTheme="majorHAnsi" w:hAnsiTheme="majorHAnsi" w:cstheme="majorHAnsi"/>
          <w:i/>
        </w:rPr>
        <w:t>##</w:t>
      </w:r>
      <w:r>
        <w:rPr>
          <w:rFonts w:asciiTheme="majorHAnsi" w:hAnsiTheme="majorHAnsi" w:cstheme="majorHAnsi"/>
        </w:rPr>
        <w:t xml:space="preserve">” in this contribution. </w:t>
      </w:r>
    </w:p>
    <w:p w14:paraId="17A9F53C" w14:textId="77777777" w:rsidR="00DD5BC9" w:rsidRDefault="00DD5BC9" w:rsidP="00031033">
      <w:pPr>
        <w:jc w:val="both"/>
        <w:rPr>
          <w:rFonts w:asciiTheme="majorHAnsi" w:hAnsiTheme="majorHAnsi" w:cstheme="majorHAnsi"/>
        </w:rPr>
      </w:pPr>
    </w:p>
    <w:p w14:paraId="4747441B" w14:textId="13F22D76" w:rsidR="001635D9" w:rsidRDefault="008D3778" w:rsidP="00031033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</w:t>
      </w:r>
      <w:r w:rsidR="00DD5BC9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 xml:space="preserve"> A </w:t>
      </w:r>
      <w:r w:rsidR="00DD5BC9">
        <w:rPr>
          <w:rFonts w:asciiTheme="majorHAnsi" w:hAnsiTheme="majorHAnsi" w:cstheme="majorHAnsi"/>
        </w:rPr>
        <w:t>and B provide a brief descriptor of the paragenetic mode, and the corresponding number (</w:t>
      </w:r>
      <w:r w:rsidR="00DD5BC9" w:rsidRPr="00DD5BC9">
        <w:rPr>
          <w:rFonts w:asciiTheme="majorHAnsi" w:hAnsiTheme="majorHAnsi" w:cstheme="majorHAnsi"/>
          <w:i/>
        </w:rPr>
        <w:t>P##</w:t>
      </w:r>
      <w:r w:rsidR="00DD5BC9">
        <w:rPr>
          <w:rFonts w:asciiTheme="majorHAnsi" w:hAnsiTheme="majorHAnsi" w:cstheme="majorHAnsi"/>
        </w:rPr>
        <w:t>), respectively.</w:t>
      </w:r>
      <w:r w:rsidR="00642858">
        <w:rPr>
          <w:rFonts w:asciiTheme="majorHAnsi" w:hAnsiTheme="majorHAnsi" w:cstheme="majorHAnsi"/>
        </w:rPr>
        <w:t xml:space="preserve"> </w:t>
      </w:r>
    </w:p>
    <w:p w14:paraId="58C43711" w14:textId="7124E3BB" w:rsidR="00527A67" w:rsidRDefault="00527A67" w:rsidP="00543354">
      <w:pPr>
        <w:jc w:val="both"/>
        <w:rPr>
          <w:rFonts w:asciiTheme="majorHAnsi" w:hAnsiTheme="majorHAnsi" w:cstheme="majorHAnsi"/>
        </w:rPr>
      </w:pPr>
    </w:p>
    <w:p w14:paraId="2F41654F" w14:textId="1AA2A8C6" w:rsidR="001D49C0" w:rsidRDefault="001D49C0" w:rsidP="00543354">
      <w:pPr>
        <w:jc w:val="both"/>
        <w:rPr>
          <w:rFonts w:asciiTheme="majorHAnsi" w:hAnsiTheme="majorHAnsi"/>
        </w:rPr>
      </w:pPr>
      <w:r>
        <w:rPr>
          <w:rFonts w:asciiTheme="majorHAnsi" w:hAnsiTheme="majorHAnsi" w:cstheme="majorHAnsi"/>
        </w:rPr>
        <w:t>Column</w:t>
      </w:r>
      <w:r w:rsidR="0096669A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 xml:space="preserve"> C</w:t>
      </w:r>
      <w:r w:rsidR="0096669A">
        <w:rPr>
          <w:rFonts w:asciiTheme="majorHAnsi" w:hAnsiTheme="majorHAnsi" w:cstheme="majorHAnsi"/>
        </w:rPr>
        <w:t xml:space="preserve"> and D</w:t>
      </w:r>
      <w:r>
        <w:rPr>
          <w:rFonts w:asciiTheme="majorHAnsi" w:hAnsiTheme="majorHAnsi" w:cstheme="majorHAnsi"/>
        </w:rPr>
        <w:t xml:space="preserve"> indicate the </w:t>
      </w:r>
      <w:r w:rsidR="0096669A">
        <w:rPr>
          <w:rFonts w:asciiTheme="majorHAnsi" w:hAnsiTheme="majorHAnsi" w:cstheme="majorHAnsi"/>
        </w:rPr>
        <w:t xml:space="preserve">oldest and most recent </w:t>
      </w:r>
      <w:r>
        <w:rPr>
          <w:rFonts w:asciiTheme="majorHAnsi" w:hAnsiTheme="majorHAnsi" w:cstheme="majorHAnsi"/>
        </w:rPr>
        <w:t>stage of mineral evolution.</w:t>
      </w:r>
      <w:r w:rsidRPr="001D49C0">
        <w:rPr>
          <w:rFonts w:asciiTheme="majorHAnsi" w:hAnsiTheme="majorHAnsi" w:cstheme="majorHAnsi"/>
        </w:rPr>
        <w:t xml:space="preserve"> </w:t>
      </w:r>
      <w:r w:rsidRPr="001D49C0">
        <w:rPr>
          <w:rFonts w:asciiTheme="majorHAnsi" w:hAnsiTheme="majorHAnsi"/>
        </w:rPr>
        <w:t xml:space="preserve">Ten stages of mineral evolution are described by Hazen et al. (2008) and Hazen and Ferry (2010). “Stage 0” includes stellar minerals from before the solar nebula. </w:t>
      </w:r>
      <w:r w:rsidR="002C40DD">
        <w:rPr>
          <w:rFonts w:asciiTheme="majorHAnsi" w:hAnsiTheme="majorHAnsi"/>
        </w:rPr>
        <w:t xml:space="preserve">In addition, </w:t>
      </w:r>
      <w:r w:rsidRPr="001D49C0">
        <w:rPr>
          <w:rFonts w:asciiTheme="majorHAnsi" w:hAnsiTheme="majorHAnsi"/>
        </w:rPr>
        <w:t>“Stage 11” includes anthropogenic phases.</w:t>
      </w:r>
    </w:p>
    <w:p w14:paraId="1BB84B8C" w14:textId="36279FB2" w:rsidR="001D49C0" w:rsidRDefault="001D49C0" w:rsidP="00543354">
      <w:pPr>
        <w:jc w:val="both"/>
        <w:rPr>
          <w:rFonts w:asciiTheme="majorHAnsi" w:hAnsiTheme="majorHAnsi" w:cstheme="majorHAnsi"/>
        </w:rPr>
      </w:pPr>
    </w:p>
    <w:p w14:paraId="29264D7A" w14:textId="338F5BD2" w:rsidR="001D49C0" w:rsidRDefault="001D49C0" w:rsidP="00543354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Columns E, </w:t>
      </w:r>
      <w:r w:rsidR="0096669A">
        <w:rPr>
          <w:rFonts w:asciiTheme="majorHAnsi" w:hAnsiTheme="majorHAnsi" w:cstheme="majorHAnsi"/>
        </w:rPr>
        <w:t xml:space="preserve">F, </w:t>
      </w:r>
      <w:r>
        <w:rPr>
          <w:rFonts w:asciiTheme="majorHAnsi" w:hAnsiTheme="majorHAnsi" w:cstheme="majorHAnsi"/>
        </w:rPr>
        <w:t xml:space="preserve">and </w:t>
      </w:r>
      <w:r w:rsidR="0096669A">
        <w:rPr>
          <w:rFonts w:asciiTheme="majorHAnsi" w:hAnsiTheme="majorHAnsi" w:cstheme="majorHAnsi"/>
        </w:rPr>
        <w:t>G</w:t>
      </w:r>
      <w:r>
        <w:rPr>
          <w:rFonts w:asciiTheme="majorHAnsi" w:hAnsiTheme="majorHAnsi" w:cstheme="majorHAnsi"/>
        </w:rPr>
        <w:t xml:space="preserve"> </w:t>
      </w:r>
      <w:r w:rsidR="0096669A">
        <w:rPr>
          <w:rFonts w:asciiTheme="majorHAnsi" w:hAnsiTheme="majorHAnsi" w:cstheme="majorHAnsi"/>
        </w:rPr>
        <w:t>list the maximum, minimum, and average age (in Ga = billions of years before present) of mineralization.</w:t>
      </w:r>
    </w:p>
    <w:p w14:paraId="1DC261BB" w14:textId="173F2A7A" w:rsidR="0096669A" w:rsidRDefault="0096669A" w:rsidP="00543354">
      <w:pPr>
        <w:jc w:val="both"/>
        <w:rPr>
          <w:rFonts w:asciiTheme="majorHAnsi" w:hAnsiTheme="majorHAnsi" w:cstheme="majorHAnsi"/>
        </w:rPr>
      </w:pPr>
    </w:p>
    <w:p w14:paraId="6D4D46C9" w14:textId="3EE1DBFA" w:rsidR="0096669A" w:rsidRDefault="0096669A" w:rsidP="00543354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Columns H, I, and J indicate the estimated minimum, maximum, and average temperature (in K) of formation.</w:t>
      </w:r>
    </w:p>
    <w:p w14:paraId="68894500" w14:textId="279C84D8" w:rsidR="0096669A" w:rsidRDefault="0096669A" w:rsidP="00543354">
      <w:pPr>
        <w:jc w:val="both"/>
        <w:rPr>
          <w:rFonts w:asciiTheme="majorHAnsi" w:hAnsiTheme="majorHAnsi" w:cstheme="majorHAnsi"/>
        </w:rPr>
      </w:pPr>
    </w:p>
    <w:p w14:paraId="3AA122CB" w14:textId="63334D07" w:rsidR="0096669A" w:rsidRDefault="0096669A" w:rsidP="00543354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Columns K, L, and M indicate the estimated minimum, maximum, and average pressure (in log</w:t>
      </w:r>
      <w:r w:rsidRPr="0096669A">
        <w:rPr>
          <w:rFonts w:asciiTheme="majorHAnsi" w:hAnsiTheme="majorHAnsi" w:cstheme="majorHAnsi"/>
          <w:vertAlign w:val="subscript"/>
        </w:rPr>
        <w:t>10</w:t>
      </w:r>
      <w:r>
        <w:rPr>
          <w:rFonts w:asciiTheme="majorHAnsi" w:hAnsiTheme="majorHAnsi" w:cstheme="majorHAnsi"/>
        </w:rPr>
        <w:t xml:space="preserve"> Pa) of formation.</w:t>
      </w:r>
    </w:p>
    <w:p w14:paraId="0F2CD980" w14:textId="05BDC17F" w:rsidR="0096669A" w:rsidRDefault="0096669A" w:rsidP="00543354">
      <w:pPr>
        <w:jc w:val="both"/>
        <w:rPr>
          <w:rFonts w:asciiTheme="majorHAnsi" w:hAnsiTheme="majorHAnsi" w:cstheme="majorHAnsi"/>
        </w:rPr>
      </w:pPr>
    </w:p>
    <w:p w14:paraId="5BB4C8A7" w14:textId="4DCB14F6" w:rsidR="0096669A" w:rsidRDefault="0096669A" w:rsidP="00543354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Columns N, O, and P indicate the estimated minimum, maximum, and average duration (in log</w:t>
      </w:r>
      <w:r w:rsidRPr="0096669A">
        <w:rPr>
          <w:rFonts w:asciiTheme="majorHAnsi" w:hAnsiTheme="majorHAnsi" w:cstheme="majorHAnsi"/>
          <w:vertAlign w:val="subscript"/>
        </w:rPr>
        <w:t>10</w:t>
      </w:r>
      <w:r>
        <w:rPr>
          <w:rFonts w:asciiTheme="majorHAnsi" w:hAnsiTheme="majorHAnsi" w:cstheme="majorHAnsi"/>
        </w:rPr>
        <w:t xml:space="preserve"> years) of formation. </w:t>
      </w:r>
    </w:p>
    <w:p w14:paraId="02F002A1" w14:textId="09CDEDE3" w:rsidR="0096669A" w:rsidRDefault="0096669A" w:rsidP="00543354">
      <w:pPr>
        <w:jc w:val="both"/>
        <w:rPr>
          <w:rFonts w:asciiTheme="majorHAnsi" w:hAnsiTheme="majorHAnsi" w:cstheme="majorHAnsi"/>
        </w:rPr>
      </w:pPr>
    </w:p>
    <w:p w14:paraId="3C2BE133" w14:textId="71EF5831" w:rsidR="0096669A" w:rsidRDefault="0096669A" w:rsidP="00543354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Columns Q and R list the number of minerals and the number of different essential elements, respectively, for each paragenetic mode.</w:t>
      </w:r>
    </w:p>
    <w:p w14:paraId="0617540E" w14:textId="240D786D" w:rsidR="0096669A" w:rsidRDefault="0096669A" w:rsidP="00543354">
      <w:pPr>
        <w:jc w:val="both"/>
        <w:rPr>
          <w:rFonts w:asciiTheme="majorHAnsi" w:hAnsiTheme="majorHAnsi" w:cstheme="majorHAnsi"/>
        </w:rPr>
      </w:pPr>
    </w:p>
    <w:p w14:paraId="33D1A98B" w14:textId="442B8A0F" w:rsidR="0096669A" w:rsidRPr="001D49C0" w:rsidRDefault="0096669A" w:rsidP="00543354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Column S indicates whether the paragenetic mode depends on aqueous interactions. A “1” means yes.  </w:t>
      </w:r>
    </w:p>
    <w:p w14:paraId="51FF830A" w14:textId="32058496" w:rsidR="0096669A" w:rsidRDefault="0096669A" w:rsidP="00854C52">
      <w:pPr>
        <w:jc w:val="both"/>
        <w:rPr>
          <w:rFonts w:asciiTheme="majorHAnsi" w:hAnsiTheme="majorHAnsi" w:cstheme="majorHAnsi"/>
        </w:rPr>
      </w:pPr>
    </w:p>
    <w:p w14:paraId="5288314D" w14:textId="11FCCA0A" w:rsidR="0096669A" w:rsidRDefault="0096669A" w:rsidP="0096669A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Column T indicates whether the paragenetic mode depends on biotic processes. A “1” means yes.  </w:t>
      </w:r>
    </w:p>
    <w:p w14:paraId="29DF8BE5" w14:textId="4A0B5C8E" w:rsidR="0096669A" w:rsidRDefault="0096669A" w:rsidP="0096669A">
      <w:pPr>
        <w:jc w:val="both"/>
        <w:rPr>
          <w:rFonts w:asciiTheme="majorHAnsi" w:hAnsiTheme="majorHAnsi" w:cstheme="majorHAnsi"/>
        </w:rPr>
      </w:pPr>
    </w:p>
    <w:p w14:paraId="30EA843F" w14:textId="20CA1E36" w:rsidR="0096669A" w:rsidRDefault="0096669A" w:rsidP="0096669A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Columns U, V, W, and X tabulate chemical and physical complexity metrics</w:t>
      </w:r>
      <w:r w:rsidR="002C40DD">
        <w:rPr>
          <w:rFonts w:asciiTheme="majorHAnsi" w:hAnsiTheme="majorHAnsi" w:cstheme="majorHAnsi"/>
        </w:rPr>
        <w:t xml:space="preserve"> per atom and per unit cell</w:t>
      </w:r>
      <w:r>
        <w:rPr>
          <w:rFonts w:asciiTheme="majorHAnsi" w:hAnsiTheme="majorHAnsi" w:cstheme="majorHAnsi"/>
        </w:rPr>
        <w:t xml:space="preserve">, as </w:t>
      </w:r>
      <w:r w:rsidR="002B6486">
        <w:rPr>
          <w:rFonts w:asciiTheme="majorHAnsi" w:hAnsiTheme="majorHAnsi" w:cstheme="majorHAnsi"/>
        </w:rPr>
        <w:t xml:space="preserve">developed by </w:t>
      </w:r>
      <w:proofErr w:type="spellStart"/>
      <w:r w:rsidR="002B6486">
        <w:rPr>
          <w:rFonts w:asciiTheme="majorHAnsi" w:hAnsiTheme="majorHAnsi" w:cstheme="majorHAnsi"/>
        </w:rPr>
        <w:t>Krivovichev</w:t>
      </w:r>
      <w:proofErr w:type="spellEnd"/>
      <w:r w:rsidR="002B6486">
        <w:rPr>
          <w:rFonts w:asciiTheme="majorHAnsi" w:hAnsiTheme="majorHAnsi" w:cstheme="majorHAnsi"/>
        </w:rPr>
        <w:t xml:space="preserve"> (2012, 2013, 2014, 2015, 2016).</w:t>
      </w:r>
    </w:p>
    <w:p w14:paraId="6BDABD32" w14:textId="3A98CD5A" w:rsidR="002B6486" w:rsidRDefault="002B6486" w:rsidP="0096669A">
      <w:pPr>
        <w:jc w:val="both"/>
        <w:rPr>
          <w:rFonts w:asciiTheme="majorHAnsi" w:hAnsiTheme="majorHAnsi" w:cstheme="majorHAnsi"/>
        </w:rPr>
      </w:pPr>
    </w:p>
    <w:p w14:paraId="130ABD08" w14:textId="290CE8C0" w:rsidR="002B6486" w:rsidRDefault="002B6486" w:rsidP="0096669A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Columns Y, Z, and AA list average hardness (</w:t>
      </w:r>
      <w:proofErr w:type="spellStart"/>
      <w:r>
        <w:rPr>
          <w:rFonts w:asciiTheme="majorHAnsi" w:hAnsiTheme="majorHAnsi" w:cstheme="majorHAnsi"/>
        </w:rPr>
        <w:t>Moh’s</w:t>
      </w:r>
      <w:proofErr w:type="spellEnd"/>
      <w:r>
        <w:rPr>
          <w:rFonts w:asciiTheme="majorHAnsi" w:hAnsiTheme="majorHAnsi" w:cstheme="majorHAnsi"/>
        </w:rPr>
        <w:t xml:space="preserve"> scale) from the Handbook of Mineralogy (Anthony et al. 1990-2003), web sources (</w:t>
      </w:r>
      <w:hyperlink r:id="rId8" w:history="1">
        <w:r w:rsidRPr="00946661">
          <w:rPr>
            <w:rStyle w:val="Hyperlink"/>
            <w:rFonts w:asciiTheme="majorHAnsi" w:hAnsiTheme="majorHAnsi" w:cstheme="majorHAnsi"/>
          </w:rPr>
          <w:t>https://rruff.info</w:t>
        </w:r>
      </w:hyperlink>
      <w:r>
        <w:rPr>
          <w:rFonts w:asciiTheme="majorHAnsi" w:hAnsiTheme="majorHAnsi" w:cstheme="majorHAnsi"/>
        </w:rPr>
        <w:t>; accessed February 20, 2022), and the average of these sources, respectively.</w:t>
      </w:r>
    </w:p>
    <w:p w14:paraId="6F49CA24" w14:textId="51088C27" w:rsidR="002B6486" w:rsidRDefault="002B6486" w:rsidP="0096669A">
      <w:pPr>
        <w:jc w:val="both"/>
        <w:rPr>
          <w:rFonts w:asciiTheme="majorHAnsi" w:hAnsiTheme="majorHAnsi" w:cstheme="majorHAnsi"/>
        </w:rPr>
      </w:pPr>
    </w:p>
    <w:p w14:paraId="4FF58DA2" w14:textId="1B274F11" w:rsidR="002B6486" w:rsidRPr="001D49C0" w:rsidRDefault="002B6486" w:rsidP="0096669A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Columns AB, AC, and AD list average density (gm/cm</w:t>
      </w:r>
      <w:r w:rsidRPr="002B6486">
        <w:rPr>
          <w:rFonts w:asciiTheme="majorHAnsi" w:hAnsiTheme="majorHAnsi" w:cstheme="majorHAnsi"/>
          <w:vertAlign w:val="superscript"/>
        </w:rPr>
        <w:t>3</w:t>
      </w:r>
      <w:r>
        <w:rPr>
          <w:rFonts w:asciiTheme="majorHAnsi" w:hAnsiTheme="majorHAnsi" w:cstheme="majorHAnsi"/>
        </w:rPr>
        <w:t>) calculated from compositions and unit-cell volumes, tabulated in web sources (</w:t>
      </w:r>
      <w:hyperlink r:id="rId9" w:history="1">
        <w:r w:rsidRPr="00946661">
          <w:rPr>
            <w:rStyle w:val="Hyperlink"/>
            <w:rFonts w:asciiTheme="majorHAnsi" w:hAnsiTheme="majorHAnsi" w:cstheme="majorHAnsi"/>
          </w:rPr>
          <w:t>https://rruff.info</w:t>
        </w:r>
      </w:hyperlink>
      <w:r>
        <w:rPr>
          <w:rFonts w:asciiTheme="majorHAnsi" w:hAnsiTheme="majorHAnsi" w:cstheme="majorHAnsi"/>
        </w:rPr>
        <w:t>; accessed February 20, 2022), and the average of these sources, respectively.</w:t>
      </w:r>
    </w:p>
    <w:p w14:paraId="18BC3048" w14:textId="77777777" w:rsidR="0096669A" w:rsidRDefault="0096669A" w:rsidP="00854C52">
      <w:pPr>
        <w:jc w:val="both"/>
        <w:rPr>
          <w:rFonts w:asciiTheme="majorHAnsi" w:hAnsiTheme="majorHAnsi" w:cstheme="majorHAnsi"/>
        </w:rPr>
      </w:pPr>
    </w:p>
    <w:p w14:paraId="21059D1B" w14:textId="77777777" w:rsidR="0096669A" w:rsidRDefault="0096669A" w:rsidP="00854C52">
      <w:pPr>
        <w:jc w:val="both"/>
        <w:rPr>
          <w:rFonts w:asciiTheme="majorHAnsi" w:hAnsiTheme="majorHAnsi" w:cstheme="majorHAnsi"/>
        </w:rPr>
      </w:pPr>
    </w:p>
    <w:p w14:paraId="0B8AA788" w14:textId="73C46F18" w:rsidR="00854C52" w:rsidRPr="00F31437" w:rsidRDefault="00854C52" w:rsidP="002C40DD">
      <w:pPr>
        <w:ind w:left="288" w:hanging="288"/>
        <w:jc w:val="both"/>
        <w:rPr>
          <w:rFonts w:asciiTheme="majorHAnsi" w:hAnsiTheme="majorHAnsi" w:cstheme="majorHAnsi"/>
          <w:b/>
          <w:u w:val="single"/>
        </w:rPr>
      </w:pPr>
      <w:r w:rsidRPr="00F31437">
        <w:rPr>
          <w:rFonts w:asciiTheme="majorHAnsi" w:hAnsiTheme="majorHAnsi" w:cstheme="majorHAnsi"/>
          <w:b/>
          <w:u w:val="single"/>
        </w:rPr>
        <w:t>Reference</w:t>
      </w:r>
      <w:r w:rsidR="0096669A" w:rsidRPr="00F31437">
        <w:rPr>
          <w:rFonts w:asciiTheme="majorHAnsi" w:hAnsiTheme="majorHAnsi" w:cstheme="majorHAnsi"/>
          <w:b/>
          <w:u w:val="single"/>
        </w:rPr>
        <w:t>s</w:t>
      </w:r>
      <w:r w:rsidRPr="00F31437">
        <w:rPr>
          <w:rFonts w:asciiTheme="majorHAnsi" w:hAnsiTheme="majorHAnsi" w:cstheme="majorHAnsi"/>
          <w:b/>
          <w:u w:val="single"/>
        </w:rPr>
        <w:t xml:space="preserve">: </w:t>
      </w:r>
    </w:p>
    <w:p w14:paraId="2E2B38CB" w14:textId="77777777" w:rsidR="0096669A" w:rsidRPr="002C40DD" w:rsidRDefault="0096669A" w:rsidP="002C40DD">
      <w:pPr>
        <w:ind w:left="288" w:hanging="288"/>
        <w:jc w:val="both"/>
        <w:rPr>
          <w:rFonts w:asciiTheme="majorHAnsi" w:hAnsiTheme="majorHAnsi" w:cstheme="majorHAnsi"/>
          <w:sz w:val="10"/>
          <w:szCs w:val="10"/>
        </w:rPr>
      </w:pPr>
    </w:p>
    <w:p w14:paraId="0A38C328" w14:textId="77777777" w:rsidR="002C40DD" w:rsidRDefault="002C40DD" w:rsidP="002C40DD">
      <w:pPr>
        <w:ind w:left="288" w:hanging="288"/>
        <w:jc w:val="both"/>
        <w:rPr>
          <w:rFonts w:asciiTheme="majorHAnsi" w:hAnsiTheme="majorHAnsi" w:cstheme="majorHAnsi"/>
        </w:rPr>
      </w:pPr>
      <w:r w:rsidRPr="00B03AD8">
        <w:rPr>
          <w:rFonts w:asciiTheme="majorHAnsi" w:hAnsiTheme="majorHAnsi" w:cstheme="majorHAnsi"/>
        </w:rPr>
        <w:t xml:space="preserve">Anthony, J.W., </w:t>
      </w:r>
      <w:proofErr w:type="spellStart"/>
      <w:r w:rsidRPr="00B03AD8">
        <w:rPr>
          <w:rFonts w:asciiTheme="majorHAnsi" w:hAnsiTheme="majorHAnsi" w:cstheme="majorHAnsi"/>
        </w:rPr>
        <w:t>Bideaux</w:t>
      </w:r>
      <w:proofErr w:type="spellEnd"/>
      <w:r w:rsidRPr="00B03AD8">
        <w:rPr>
          <w:rFonts w:asciiTheme="majorHAnsi" w:hAnsiTheme="majorHAnsi" w:cstheme="majorHAnsi"/>
        </w:rPr>
        <w:t xml:space="preserve">, R.A., </w:t>
      </w:r>
      <w:proofErr w:type="spellStart"/>
      <w:r w:rsidRPr="00B03AD8">
        <w:rPr>
          <w:rFonts w:asciiTheme="majorHAnsi" w:hAnsiTheme="majorHAnsi" w:cstheme="majorHAnsi"/>
        </w:rPr>
        <w:t>Bladh</w:t>
      </w:r>
      <w:proofErr w:type="spellEnd"/>
      <w:r w:rsidRPr="00B03AD8">
        <w:rPr>
          <w:rFonts w:asciiTheme="majorHAnsi" w:hAnsiTheme="majorHAnsi" w:cstheme="majorHAnsi"/>
        </w:rPr>
        <w:t>, K.W., and Nichols, M.C. (1990-2003) Handbook of Mineralogy, 6 volumes. Mineral Data Publishing.</w:t>
      </w:r>
    </w:p>
    <w:p w14:paraId="1D1FE24E" w14:textId="222BED3B" w:rsidR="002C40DD" w:rsidRPr="00B03AD8" w:rsidRDefault="002C40DD" w:rsidP="002C40DD">
      <w:pPr>
        <w:ind w:left="288" w:hanging="288"/>
        <w:jc w:val="both"/>
        <w:rPr>
          <w:rFonts w:asciiTheme="majorHAnsi" w:hAnsiTheme="majorHAnsi" w:cstheme="majorHAnsi"/>
        </w:rPr>
      </w:pPr>
      <w:r w:rsidRPr="00B03AD8">
        <w:rPr>
          <w:rFonts w:asciiTheme="majorHAnsi" w:hAnsiTheme="majorHAnsi" w:cstheme="majorHAnsi"/>
        </w:rPr>
        <w:t>Hazen, R.M., and Ferry, J.M. (2010) Mineral evolution: Mineralogy in the fourth dimension. Elements, 6, 9-12.</w:t>
      </w:r>
    </w:p>
    <w:p w14:paraId="7D6F9923" w14:textId="7BAB8CEA" w:rsidR="00854C52" w:rsidRDefault="00854C52" w:rsidP="002C40DD">
      <w:pPr>
        <w:ind w:left="288" w:hanging="288"/>
        <w:jc w:val="both"/>
        <w:rPr>
          <w:rFonts w:asciiTheme="majorHAnsi" w:hAnsiTheme="majorHAnsi" w:cstheme="majorHAnsi"/>
        </w:rPr>
      </w:pPr>
      <w:r w:rsidRPr="00A76B4D">
        <w:rPr>
          <w:rFonts w:asciiTheme="majorHAnsi" w:hAnsiTheme="majorHAnsi" w:cstheme="majorHAnsi"/>
        </w:rPr>
        <w:t>Hazen, R.M., and Morrison, S.M. (2022) On the paragenetic modes of minerals: A mineral evolution perspective. American Mineralogist, 107, in press.</w:t>
      </w:r>
    </w:p>
    <w:p w14:paraId="7F49D4C8" w14:textId="10671A34" w:rsidR="002C40DD" w:rsidRDefault="002C40DD" w:rsidP="002C40DD">
      <w:pPr>
        <w:ind w:left="288" w:hanging="288"/>
        <w:jc w:val="both"/>
        <w:rPr>
          <w:rFonts w:asciiTheme="majorHAnsi" w:hAnsiTheme="majorHAnsi" w:cstheme="majorHAnsi"/>
        </w:rPr>
      </w:pPr>
      <w:r w:rsidRPr="00B03AD8">
        <w:rPr>
          <w:rFonts w:asciiTheme="majorHAnsi" w:hAnsiTheme="majorHAnsi" w:cstheme="majorHAnsi"/>
        </w:rPr>
        <w:t xml:space="preserve">Hazen, R.M., Papineau, D., Bleeker, W., Downs, R.T., Ferry, J.M., McCoy, T.L., </w:t>
      </w:r>
      <w:proofErr w:type="spellStart"/>
      <w:r w:rsidRPr="00B03AD8">
        <w:rPr>
          <w:rFonts w:asciiTheme="majorHAnsi" w:hAnsiTheme="majorHAnsi" w:cstheme="majorHAnsi"/>
        </w:rPr>
        <w:t>Sverjensky</w:t>
      </w:r>
      <w:proofErr w:type="spellEnd"/>
      <w:r w:rsidRPr="00B03AD8">
        <w:rPr>
          <w:rFonts w:asciiTheme="majorHAnsi" w:hAnsiTheme="majorHAnsi" w:cstheme="majorHAnsi"/>
        </w:rPr>
        <w:t>, D.A., and Yang, H. (2008) Mineral evolution. American Mineralogist, 93, 1693-1720.</w:t>
      </w:r>
    </w:p>
    <w:p w14:paraId="6C5DD253" w14:textId="77777777" w:rsidR="002C40DD" w:rsidRPr="00B03AD8" w:rsidRDefault="002C40DD" w:rsidP="002C40DD">
      <w:pPr>
        <w:ind w:left="288" w:hanging="288"/>
        <w:jc w:val="both"/>
        <w:rPr>
          <w:rFonts w:asciiTheme="majorHAnsi" w:eastAsiaTheme="minorEastAsia" w:hAnsiTheme="majorHAnsi" w:cstheme="majorHAnsi"/>
        </w:rPr>
      </w:pPr>
      <w:proofErr w:type="spellStart"/>
      <w:r w:rsidRPr="00B03AD8">
        <w:rPr>
          <w:rFonts w:asciiTheme="majorHAnsi" w:eastAsiaTheme="minorEastAsia" w:hAnsiTheme="majorHAnsi" w:cstheme="majorHAnsi"/>
        </w:rPr>
        <w:t>Krivovichev</w:t>
      </w:r>
      <w:proofErr w:type="spellEnd"/>
      <w:r w:rsidRPr="00B03AD8">
        <w:rPr>
          <w:rFonts w:asciiTheme="majorHAnsi" w:eastAsiaTheme="minorEastAsia" w:hAnsiTheme="majorHAnsi" w:cstheme="majorHAnsi"/>
        </w:rPr>
        <w:t xml:space="preserve">, S.V. (2012) Topological complexity of crystal structures: quantitative approach. Acta </w:t>
      </w:r>
      <w:proofErr w:type="spellStart"/>
      <w:r w:rsidRPr="00B03AD8">
        <w:rPr>
          <w:rFonts w:asciiTheme="majorHAnsi" w:eastAsiaTheme="minorEastAsia" w:hAnsiTheme="majorHAnsi" w:cstheme="majorHAnsi"/>
        </w:rPr>
        <w:t>Crystallographica</w:t>
      </w:r>
      <w:proofErr w:type="spellEnd"/>
      <w:r w:rsidRPr="00B03AD8">
        <w:rPr>
          <w:rFonts w:asciiTheme="majorHAnsi" w:eastAsiaTheme="minorEastAsia" w:hAnsiTheme="majorHAnsi" w:cstheme="majorHAnsi"/>
        </w:rPr>
        <w:t>, A68, 393</w:t>
      </w:r>
      <w:r w:rsidRPr="00B03AD8">
        <w:rPr>
          <w:rFonts w:asciiTheme="majorHAnsi" w:eastAsiaTheme="minorEastAsia" w:hAnsiTheme="majorHAnsi" w:cstheme="majorHAnsi"/>
          <w:b/>
          <w:bCs/>
        </w:rPr>
        <w:t>–</w:t>
      </w:r>
      <w:r w:rsidRPr="00B03AD8">
        <w:rPr>
          <w:rFonts w:asciiTheme="majorHAnsi" w:eastAsiaTheme="minorEastAsia" w:hAnsiTheme="majorHAnsi" w:cstheme="majorHAnsi"/>
        </w:rPr>
        <w:t>398.</w:t>
      </w:r>
    </w:p>
    <w:p w14:paraId="665AAFCA" w14:textId="77777777" w:rsidR="002C40DD" w:rsidRPr="00B03AD8" w:rsidRDefault="002C40DD" w:rsidP="002C40DD">
      <w:pPr>
        <w:ind w:left="288" w:hanging="288"/>
        <w:jc w:val="both"/>
        <w:rPr>
          <w:rFonts w:asciiTheme="majorHAnsi" w:eastAsiaTheme="minorEastAsia" w:hAnsiTheme="majorHAnsi" w:cstheme="majorHAnsi"/>
        </w:rPr>
      </w:pPr>
      <w:proofErr w:type="spellStart"/>
      <w:r w:rsidRPr="00B03AD8">
        <w:rPr>
          <w:rFonts w:asciiTheme="majorHAnsi" w:eastAsiaTheme="minorEastAsia" w:hAnsiTheme="majorHAnsi" w:cstheme="majorHAnsi"/>
        </w:rPr>
        <w:t>Krivovichev</w:t>
      </w:r>
      <w:proofErr w:type="spellEnd"/>
      <w:r w:rsidRPr="00B03AD8">
        <w:rPr>
          <w:rFonts w:asciiTheme="majorHAnsi" w:eastAsiaTheme="minorEastAsia" w:hAnsiTheme="majorHAnsi" w:cstheme="majorHAnsi"/>
        </w:rPr>
        <w:t>, S.V. (2013) Structural complexity of minerals: information storage and processing in the mineral world. Mineralogical Magazine, 77, 275</w:t>
      </w:r>
      <w:r w:rsidRPr="00B03AD8">
        <w:rPr>
          <w:rFonts w:asciiTheme="majorHAnsi" w:eastAsiaTheme="minorEastAsia" w:hAnsiTheme="majorHAnsi" w:cstheme="majorHAnsi"/>
          <w:b/>
          <w:bCs/>
        </w:rPr>
        <w:t>–</w:t>
      </w:r>
      <w:r w:rsidRPr="00B03AD8">
        <w:rPr>
          <w:rFonts w:asciiTheme="majorHAnsi" w:eastAsiaTheme="minorEastAsia" w:hAnsiTheme="majorHAnsi" w:cstheme="majorHAnsi"/>
        </w:rPr>
        <w:t>326.</w:t>
      </w:r>
    </w:p>
    <w:p w14:paraId="4016B91E" w14:textId="77777777" w:rsidR="002C40DD" w:rsidRPr="00B03AD8" w:rsidRDefault="002C40DD" w:rsidP="002C40DD">
      <w:pPr>
        <w:ind w:left="288" w:hanging="288"/>
        <w:jc w:val="both"/>
        <w:rPr>
          <w:rFonts w:asciiTheme="majorHAnsi" w:eastAsiaTheme="minorEastAsia" w:hAnsiTheme="majorHAnsi" w:cstheme="majorHAnsi"/>
        </w:rPr>
      </w:pPr>
      <w:proofErr w:type="spellStart"/>
      <w:r w:rsidRPr="00B03AD8">
        <w:rPr>
          <w:rFonts w:asciiTheme="majorHAnsi" w:eastAsiaTheme="minorEastAsia" w:hAnsiTheme="majorHAnsi" w:cstheme="majorHAnsi"/>
        </w:rPr>
        <w:t>Krivovichev</w:t>
      </w:r>
      <w:proofErr w:type="spellEnd"/>
      <w:r w:rsidRPr="00B03AD8">
        <w:rPr>
          <w:rFonts w:asciiTheme="majorHAnsi" w:eastAsiaTheme="minorEastAsia" w:hAnsiTheme="majorHAnsi" w:cstheme="majorHAnsi"/>
        </w:rPr>
        <w:t xml:space="preserve">, S.V. (2014) Which inorganic structures are the most complex? </w:t>
      </w:r>
      <w:proofErr w:type="spellStart"/>
      <w:r w:rsidRPr="00B03AD8">
        <w:rPr>
          <w:rFonts w:asciiTheme="majorHAnsi" w:eastAsiaTheme="minorEastAsia" w:hAnsiTheme="majorHAnsi" w:cstheme="majorHAnsi"/>
        </w:rPr>
        <w:t>Angewandte</w:t>
      </w:r>
      <w:proofErr w:type="spellEnd"/>
      <w:r w:rsidRPr="00B03AD8">
        <w:rPr>
          <w:rFonts w:asciiTheme="majorHAnsi" w:eastAsiaTheme="minorEastAsia" w:hAnsiTheme="majorHAnsi" w:cstheme="majorHAnsi"/>
        </w:rPr>
        <w:t xml:space="preserve"> </w:t>
      </w:r>
      <w:proofErr w:type="spellStart"/>
      <w:r w:rsidRPr="00B03AD8">
        <w:rPr>
          <w:rFonts w:asciiTheme="majorHAnsi" w:eastAsiaTheme="minorEastAsia" w:hAnsiTheme="majorHAnsi" w:cstheme="majorHAnsi"/>
        </w:rPr>
        <w:t>Chemie</w:t>
      </w:r>
      <w:proofErr w:type="spellEnd"/>
      <w:r w:rsidRPr="00B03AD8">
        <w:rPr>
          <w:rFonts w:asciiTheme="majorHAnsi" w:eastAsiaTheme="minorEastAsia" w:hAnsiTheme="majorHAnsi" w:cstheme="majorHAnsi"/>
        </w:rPr>
        <w:t xml:space="preserve"> International Edition, 53, 654</w:t>
      </w:r>
      <w:r w:rsidRPr="00B03AD8">
        <w:rPr>
          <w:rFonts w:asciiTheme="majorHAnsi" w:eastAsiaTheme="minorEastAsia" w:hAnsiTheme="majorHAnsi" w:cstheme="majorHAnsi"/>
          <w:b/>
          <w:bCs/>
        </w:rPr>
        <w:t>–</w:t>
      </w:r>
      <w:r w:rsidRPr="00B03AD8">
        <w:rPr>
          <w:rFonts w:asciiTheme="majorHAnsi" w:eastAsiaTheme="minorEastAsia" w:hAnsiTheme="majorHAnsi" w:cstheme="majorHAnsi"/>
        </w:rPr>
        <w:t>661.</w:t>
      </w:r>
    </w:p>
    <w:p w14:paraId="42C87A7B" w14:textId="77777777" w:rsidR="002C40DD" w:rsidRPr="00B03AD8" w:rsidRDefault="002C40DD" w:rsidP="002C40DD">
      <w:pPr>
        <w:ind w:left="288" w:hanging="288"/>
        <w:jc w:val="both"/>
        <w:rPr>
          <w:rFonts w:asciiTheme="majorHAnsi" w:eastAsiaTheme="minorEastAsia" w:hAnsiTheme="majorHAnsi" w:cstheme="majorHAnsi"/>
        </w:rPr>
      </w:pPr>
      <w:proofErr w:type="spellStart"/>
      <w:r w:rsidRPr="00B03AD8">
        <w:rPr>
          <w:rFonts w:asciiTheme="majorHAnsi" w:eastAsiaTheme="minorEastAsia" w:hAnsiTheme="majorHAnsi" w:cstheme="majorHAnsi"/>
        </w:rPr>
        <w:t>Krivovichev</w:t>
      </w:r>
      <w:proofErr w:type="spellEnd"/>
      <w:r w:rsidRPr="00B03AD8">
        <w:rPr>
          <w:rFonts w:asciiTheme="majorHAnsi" w:eastAsiaTheme="minorEastAsia" w:hAnsiTheme="majorHAnsi" w:cstheme="majorHAnsi"/>
        </w:rPr>
        <w:t>, S.V.</w:t>
      </w:r>
      <w:r w:rsidRPr="00B03AD8">
        <w:rPr>
          <w:rFonts w:asciiTheme="majorHAnsi" w:eastAsiaTheme="minorEastAsia" w:hAnsiTheme="majorHAnsi" w:cstheme="majorHAnsi"/>
          <w:b/>
          <w:bCs/>
        </w:rPr>
        <w:t xml:space="preserve"> </w:t>
      </w:r>
      <w:r w:rsidRPr="00B03AD8">
        <w:rPr>
          <w:rFonts w:asciiTheme="majorHAnsi" w:eastAsiaTheme="minorEastAsia" w:hAnsiTheme="majorHAnsi" w:cstheme="majorHAnsi"/>
        </w:rPr>
        <w:t xml:space="preserve">(2015) Structural complexity of minerals and mineral </w:t>
      </w:r>
      <w:proofErr w:type="spellStart"/>
      <w:r w:rsidRPr="00B03AD8">
        <w:rPr>
          <w:rFonts w:asciiTheme="majorHAnsi" w:eastAsiaTheme="minorEastAsia" w:hAnsiTheme="majorHAnsi" w:cstheme="majorHAnsi"/>
        </w:rPr>
        <w:t>parageneses</w:t>
      </w:r>
      <w:proofErr w:type="spellEnd"/>
      <w:r w:rsidRPr="00B03AD8">
        <w:rPr>
          <w:rFonts w:asciiTheme="majorHAnsi" w:eastAsiaTheme="minorEastAsia" w:hAnsiTheme="majorHAnsi" w:cstheme="majorHAnsi"/>
        </w:rPr>
        <w:t xml:space="preserve">: information and its evolution in the mineral world. In: R. </w:t>
      </w:r>
      <w:proofErr w:type="spellStart"/>
      <w:r w:rsidRPr="00B03AD8">
        <w:rPr>
          <w:rFonts w:asciiTheme="majorHAnsi" w:eastAsiaTheme="minorEastAsia" w:hAnsiTheme="majorHAnsi" w:cstheme="majorHAnsi"/>
        </w:rPr>
        <w:t>Danisi</w:t>
      </w:r>
      <w:proofErr w:type="spellEnd"/>
      <w:r w:rsidRPr="00B03AD8">
        <w:rPr>
          <w:rFonts w:asciiTheme="majorHAnsi" w:eastAsiaTheme="minorEastAsia" w:hAnsiTheme="majorHAnsi" w:cstheme="majorHAnsi"/>
        </w:rPr>
        <w:t xml:space="preserve"> and </w:t>
      </w:r>
      <w:proofErr w:type="spellStart"/>
      <w:proofErr w:type="gramStart"/>
      <w:r w:rsidRPr="00B03AD8">
        <w:rPr>
          <w:rFonts w:asciiTheme="majorHAnsi" w:eastAsiaTheme="minorEastAsia" w:hAnsiTheme="majorHAnsi" w:cstheme="majorHAnsi"/>
        </w:rPr>
        <w:t>T.Armbruster</w:t>
      </w:r>
      <w:proofErr w:type="spellEnd"/>
      <w:proofErr w:type="gramEnd"/>
      <w:r w:rsidRPr="00B03AD8">
        <w:rPr>
          <w:rFonts w:asciiTheme="majorHAnsi" w:eastAsiaTheme="minorEastAsia" w:hAnsiTheme="majorHAnsi" w:cstheme="majorHAnsi"/>
        </w:rPr>
        <w:t>, Eds., Highlights in Mineralogical Crystallography</w:t>
      </w:r>
      <w:r w:rsidRPr="00B03AD8">
        <w:rPr>
          <w:rFonts w:asciiTheme="majorHAnsi" w:eastAsiaTheme="minorEastAsia" w:hAnsiTheme="majorHAnsi" w:cstheme="majorHAnsi"/>
          <w:b/>
          <w:bCs/>
        </w:rPr>
        <w:t>.</w:t>
      </w:r>
      <w:r w:rsidRPr="00B03AD8">
        <w:rPr>
          <w:rFonts w:asciiTheme="majorHAnsi" w:eastAsiaTheme="minorEastAsia" w:hAnsiTheme="majorHAnsi" w:cstheme="majorHAnsi"/>
        </w:rPr>
        <w:t xml:space="preserve"> Walter de Gruyter, pp.31</w:t>
      </w:r>
      <w:r w:rsidRPr="00B03AD8">
        <w:rPr>
          <w:rFonts w:asciiTheme="majorHAnsi" w:eastAsiaTheme="minorEastAsia" w:hAnsiTheme="majorHAnsi" w:cstheme="majorHAnsi"/>
          <w:b/>
          <w:bCs/>
        </w:rPr>
        <w:t>–</w:t>
      </w:r>
      <w:r w:rsidRPr="00B03AD8">
        <w:rPr>
          <w:rFonts w:asciiTheme="majorHAnsi" w:eastAsiaTheme="minorEastAsia" w:hAnsiTheme="majorHAnsi" w:cstheme="majorHAnsi"/>
        </w:rPr>
        <w:t>73.</w:t>
      </w:r>
    </w:p>
    <w:p w14:paraId="5E64F755" w14:textId="3386230D" w:rsidR="002C40DD" w:rsidRPr="002C40DD" w:rsidRDefault="002C40DD" w:rsidP="002C40DD">
      <w:pPr>
        <w:ind w:left="288" w:hanging="288"/>
        <w:jc w:val="both"/>
        <w:rPr>
          <w:rFonts w:asciiTheme="majorHAnsi" w:eastAsiaTheme="minorEastAsia" w:hAnsiTheme="majorHAnsi" w:cstheme="majorHAnsi"/>
          <w:color w:val="000000" w:themeColor="text1"/>
        </w:rPr>
      </w:pPr>
      <w:proofErr w:type="spellStart"/>
      <w:r w:rsidRPr="00B03AD8">
        <w:rPr>
          <w:rFonts w:asciiTheme="majorHAnsi" w:eastAsiaTheme="minorEastAsia" w:hAnsiTheme="majorHAnsi" w:cstheme="majorHAnsi"/>
          <w:bCs/>
        </w:rPr>
        <w:t>Krivovichev</w:t>
      </w:r>
      <w:proofErr w:type="spellEnd"/>
      <w:r w:rsidRPr="00B03AD8">
        <w:rPr>
          <w:rFonts w:asciiTheme="majorHAnsi" w:eastAsiaTheme="minorEastAsia" w:hAnsiTheme="majorHAnsi" w:cstheme="majorHAnsi"/>
          <w:bCs/>
        </w:rPr>
        <w:t xml:space="preserve">, S.V. </w:t>
      </w:r>
      <w:r w:rsidRPr="00B03AD8">
        <w:rPr>
          <w:rFonts w:asciiTheme="majorHAnsi" w:eastAsiaTheme="minorEastAsia" w:hAnsiTheme="majorHAnsi" w:cstheme="majorHAnsi"/>
        </w:rPr>
        <w:t xml:space="preserve">(2016) Structural complexity and configurational entropy of crystalline </w:t>
      </w:r>
      <w:r w:rsidRPr="00B03AD8">
        <w:rPr>
          <w:rFonts w:asciiTheme="majorHAnsi" w:eastAsiaTheme="minorEastAsia" w:hAnsiTheme="majorHAnsi" w:cstheme="majorHAnsi"/>
          <w:color w:val="000000" w:themeColor="text1"/>
        </w:rPr>
        <w:t xml:space="preserve">solids. Acta </w:t>
      </w:r>
      <w:proofErr w:type="spellStart"/>
      <w:r w:rsidRPr="00B03AD8">
        <w:rPr>
          <w:rFonts w:asciiTheme="majorHAnsi" w:eastAsiaTheme="minorEastAsia" w:hAnsiTheme="majorHAnsi" w:cstheme="majorHAnsi"/>
          <w:color w:val="000000" w:themeColor="text1"/>
        </w:rPr>
        <w:t>Crystallographica</w:t>
      </w:r>
      <w:proofErr w:type="spellEnd"/>
      <w:r w:rsidRPr="00B03AD8">
        <w:rPr>
          <w:rFonts w:asciiTheme="majorHAnsi" w:eastAsiaTheme="minorEastAsia" w:hAnsiTheme="majorHAnsi" w:cstheme="majorHAnsi"/>
          <w:color w:val="000000" w:themeColor="text1"/>
        </w:rPr>
        <w:t>, B72, 274</w:t>
      </w:r>
      <w:r w:rsidRPr="00B03AD8">
        <w:rPr>
          <w:rFonts w:asciiTheme="majorHAnsi" w:eastAsiaTheme="minorEastAsia" w:hAnsiTheme="majorHAnsi" w:cstheme="majorHAnsi"/>
          <w:b/>
          <w:bCs/>
          <w:color w:val="000000" w:themeColor="text1"/>
        </w:rPr>
        <w:t>–</w:t>
      </w:r>
      <w:r w:rsidRPr="00B03AD8">
        <w:rPr>
          <w:rFonts w:asciiTheme="majorHAnsi" w:eastAsiaTheme="minorEastAsia" w:hAnsiTheme="majorHAnsi" w:cstheme="majorHAnsi"/>
          <w:color w:val="000000" w:themeColor="text1"/>
        </w:rPr>
        <w:t>276.</w:t>
      </w:r>
    </w:p>
    <w:sectPr w:rsidR="002C40DD" w:rsidRPr="002C40DD" w:rsidSect="008E71FD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lnNumType w:countBy="1" w:restart="continuous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BAFB8" w14:textId="77777777" w:rsidR="00D64C81" w:rsidRDefault="00D64C81" w:rsidP="00AF32F7">
      <w:r>
        <w:separator/>
      </w:r>
    </w:p>
  </w:endnote>
  <w:endnote w:type="continuationSeparator" w:id="0">
    <w:p w14:paraId="57E04DCD" w14:textId="77777777" w:rsidR="00D64C81" w:rsidRDefault="00D64C81" w:rsidP="00AF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500000000020000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Calibri"/>
    <w:panose1 w:val="020B0604020202020204"/>
    <w:charset w:val="4D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C5389" w14:textId="77777777" w:rsidR="0096669A" w:rsidRDefault="0096669A" w:rsidP="00AF32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9D8070" w14:textId="77777777" w:rsidR="0096669A" w:rsidRDefault="009666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8E559" w14:textId="77777777" w:rsidR="0096669A" w:rsidRDefault="0096669A" w:rsidP="00AF32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  <w:p w14:paraId="4F13806A" w14:textId="77777777" w:rsidR="0096669A" w:rsidRDefault="00966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787A2" w14:textId="77777777" w:rsidR="00D64C81" w:rsidRDefault="00D64C81" w:rsidP="00AF32F7">
      <w:r>
        <w:separator/>
      </w:r>
    </w:p>
  </w:footnote>
  <w:footnote w:type="continuationSeparator" w:id="0">
    <w:p w14:paraId="6D54EB97" w14:textId="77777777" w:rsidR="00D64C81" w:rsidRDefault="00D64C81" w:rsidP="00AF3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52045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77540"/>
    <w:multiLevelType w:val="hybridMultilevel"/>
    <w:tmpl w:val="58147F00"/>
    <w:lvl w:ilvl="0" w:tplc="38E63B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C0986"/>
    <w:multiLevelType w:val="hybridMultilevel"/>
    <w:tmpl w:val="14CAF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10110"/>
    <w:multiLevelType w:val="multilevel"/>
    <w:tmpl w:val="C5A24C6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A74F69"/>
    <w:multiLevelType w:val="hybridMultilevel"/>
    <w:tmpl w:val="DF0C88A2"/>
    <w:lvl w:ilvl="0" w:tplc="65DE4ED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0B921904"/>
    <w:multiLevelType w:val="hybridMultilevel"/>
    <w:tmpl w:val="1276B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94253"/>
    <w:multiLevelType w:val="multilevel"/>
    <w:tmpl w:val="6AACD280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9B1319"/>
    <w:multiLevelType w:val="hybridMultilevel"/>
    <w:tmpl w:val="C33C62A8"/>
    <w:lvl w:ilvl="0" w:tplc="04090001">
      <w:start w:val="1"/>
      <w:numFmt w:val="bullet"/>
      <w:lvlText w:val=""/>
      <w:lvlJc w:val="left"/>
      <w:pPr>
        <w:ind w:left="15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9" w:hanging="360"/>
      </w:pPr>
      <w:rPr>
        <w:rFonts w:ascii="Wingdings" w:hAnsi="Wingdings" w:hint="default"/>
      </w:rPr>
    </w:lvl>
  </w:abstractNum>
  <w:abstractNum w:abstractNumId="8" w15:restartNumberingAfterBreak="0">
    <w:nsid w:val="0DC451AA"/>
    <w:multiLevelType w:val="hybridMultilevel"/>
    <w:tmpl w:val="631EFD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567546"/>
    <w:multiLevelType w:val="hybridMultilevel"/>
    <w:tmpl w:val="BD0634B6"/>
    <w:lvl w:ilvl="0" w:tplc="0409000F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0" w15:restartNumberingAfterBreak="0">
    <w:nsid w:val="1906325C"/>
    <w:multiLevelType w:val="hybridMultilevel"/>
    <w:tmpl w:val="AFC25374"/>
    <w:lvl w:ilvl="0" w:tplc="9F482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81AC3"/>
    <w:multiLevelType w:val="multilevel"/>
    <w:tmpl w:val="DA022D3A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F231E5"/>
    <w:multiLevelType w:val="hybridMultilevel"/>
    <w:tmpl w:val="8DEAC95A"/>
    <w:lvl w:ilvl="0" w:tplc="AB0C5606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0B7918"/>
    <w:multiLevelType w:val="hybridMultilevel"/>
    <w:tmpl w:val="BAE0CB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8079BC"/>
    <w:multiLevelType w:val="hybridMultilevel"/>
    <w:tmpl w:val="65E2ED68"/>
    <w:lvl w:ilvl="0" w:tplc="C9E02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A910BD"/>
    <w:multiLevelType w:val="multilevel"/>
    <w:tmpl w:val="A04898F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E90F23"/>
    <w:multiLevelType w:val="hybridMultilevel"/>
    <w:tmpl w:val="35E634A4"/>
    <w:lvl w:ilvl="0" w:tplc="800CC86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8075B60"/>
    <w:multiLevelType w:val="hybridMultilevel"/>
    <w:tmpl w:val="EA1258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8D590E"/>
    <w:multiLevelType w:val="hybridMultilevel"/>
    <w:tmpl w:val="3B4E7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A60970"/>
    <w:multiLevelType w:val="hybridMultilevel"/>
    <w:tmpl w:val="9BB61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EC2426"/>
    <w:multiLevelType w:val="hybridMultilevel"/>
    <w:tmpl w:val="EEFCD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126D20"/>
    <w:multiLevelType w:val="hybridMultilevel"/>
    <w:tmpl w:val="49B89B7A"/>
    <w:lvl w:ilvl="0" w:tplc="AD74D02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C94ED4"/>
    <w:multiLevelType w:val="hybridMultilevel"/>
    <w:tmpl w:val="FA16D284"/>
    <w:lvl w:ilvl="0" w:tplc="08C242FA">
      <w:start w:val="1"/>
      <w:numFmt w:val="upperLetter"/>
      <w:lvlText w:val="%1."/>
      <w:lvlJc w:val="left"/>
      <w:pPr>
        <w:ind w:left="62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3" w15:restartNumberingAfterBreak="0">
    <w:nsid w:val="37464417"/>
    <w:multiLevelType w:val="hybridMultilevel"/>
    <w:tmpl w:val="9392D01E"/>
    <w:lvl w:ilvl="0" w:tplc="180AA46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91A59E1"/>
    <w:multiLevelType w:val="hybridMultilevel"/>
    <w:tmpl w:val="AC6652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1F0093"/>
    <w:multiLevelType w:val="hybridMultilevel"/>
    <w:tmpl w:val="61CC3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960A53"/>
    <w:multiLevelType w:val="hybridMultilevel"/>
    <w:tmpl w:val="AC6652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FD0652"/>
    <w:multiLevelType w:val="hybridMultilevel"/>
    <w:tmpl w:val="92009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BF0DFD"/>
    <w:multiLevelType w:val="hybridMultilevel"/>
    <w:tmpl w:val="EB4C43FE"/>
    <w:lvl w:ilvl="0" w:tplc="FA42824A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407B0"/>
    <w:multiLevelType w:val="hybridMultilevel"/>
    <w:tmpl w:val="F95E4B0A"/>
    <w:lvl w:ilvl="0" w:tplc="80547CD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407531"/>
    <w:multiLevelType w:val="hybridMultilevel"/>
    <w:tmpl w:val="3374507A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1" w15:restartNumberingAfterBreak="0">
    <w:nsid w:val="515D1C14"/>
    <w:multiLevelType w:val="hybridMultilevel"/>
    <w:tmpl w:val="36EED8A4"/>
    <w:lvl w:ilvl="0" w:tplc="4A82DB2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8417FA"/>
    <w:multiLevelType w:val="hybridMultilevel"/>
    <w:tmpl w:val="58F88518"/>
    <w:lvl w:ilvl="0" w:tplc="E0887B94">
      <w:start w:val="1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5A98530A"/>
    <w:multiLevelType w:val="hybridMultilevel"/>
    <w:tmpl w:val="C6E6147A"/>
    <w:lvl w:ilvl="0" w:tplc="040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AEE2D27"/>
    <w:multiLevelType w:val="hybridMultilevel"/>
    <w:tmpl w:val="EBD04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F06CE5"/>
    <w:multiLevelType w:val="hybridMultilevel"/>
    <w:tmpl w:val="4AA631C8"/>
    <w:lvl w:ilvl="0" w:tplc="CE1EFA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5A0D8D"/>
    <w:multiLevelType w:val="hybridMultilevel"/>
    <w:tmpl w:val="B218E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BC333D"/>
    <w:multiLevelType w:val="hybridMultilevel"/>
    <w:tmpl w:val="A45CCD0E"/>
    <w:lvl w:ilvl="0" w:tplc="CB94768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92D33F2"/>
    <w:multiLevelType w:val="hybridMultilevel"/>
    <w:tmpl w:val="AFC25374"/>
    <w:lvl w:ilvl="0" w:tplc="9F482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AF7937"/>
    <w:multiLevelType w:val="hybridMultilevel"/>
    <w:tmpl w:val="EBFCDBB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0" w15:restartNumberingAfterBreak="0">
    <w:nsid w:val="6BED3136"/>
    <w:multiLevelType w:val="hybridMultilevel"/>
    <w:tmpl w:val="C2FA7812"/>
    <w:lvl w:ilvl="0" w:tplc="CC9AACB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D21582C"/>
    <w:multiLevelType w:val="hybridMultilevel"/>
    <w:tmpl w:val="466E6B00"/>
    <w:lvl w:ilvl="0" w:tplc="08A040DA">
      <w:start w:val="1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 w15:restartNumberingAfterBreak="0">
    <w:nsid w:val="6DAE6A0C"/>
    <w:multiLevelType w:val="hybridMultilevel"/>
    <w:tmpl w:val="525C0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C8589D"/>
    <w:multiLevelType w:val="hybridMultilevel"/>
    <w:tmpl w:val="8BB65730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4" w15:restartNumberingAfterBreak="0">
    <w:nsid w:val="774B5A87"/>
    <w:multiLevelType w:val="hybridMultilevel"/>
    <w:tmpl w:val="5D7246BE"/>
    <w:lvl w:ilvl="0" w:tplc="FF32DE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C7BAE"/>
    <w:multiLevelType w:val="hybridMultilevel"/>
    <w:tmpl w:val="245893C4"/>
    <w:lvl w:ilvl="0" w:tplc="F794A8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9519F3"/>
    <w:multiLevelType w:val="hybridMultilevel"/>
    <w:tmpl w:val="B1BACCFC"/>
    <w:lvl w:ilvl="0" w:tplc="8A684858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7" w15:restartNumberingAfterBreak="0">
    <w:nsid w:val="7A363701"/>
    <w:multiLevelType w:val="multilevel"/>
    <w:tmpl w:val="AC884E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AA56DF7"/>
    <w:multiLevelType w:val="hybridMultilevel"/>
    <w:tmpl w:val="9064B66C"/>
    <w:lvl w:ilvl="0" w:tplc="6302D5A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07720E"/>
    <w:multiLevelType w:val="hybridMultilevel"/>
    <w:tmpl w:val="7A4E9280"/>
    <w:lvl w:ilvl="0" w:tplc="A410804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0"/>
  </w:num>
  <w:num w:numId="2">
    <w:abstractNumId w:val="0"/>
  </w:num>
  <w:num w:numId="3">
    <w:abstractNumId w:val="39"/>
  </w:num>
  <w:num w:numId="4">
    <w:abstractNumId w:val="9"/>
  </w:num>
  <w:num w:numId="5">
    <w:abstractNumId w:val="1"/>
  </w:num>
  <w:num w:numId="6">
    <w:abstractNumId w:val="5"/>
  </w:num>
  <w:num w:numId="7">
    <w:abstractNumId w:val="28"/>
  </w:num>
  <w:num w:numId="8">
    <w:abstractNumId w:val="49"/>
  </w:num>
  <w:num w:numId="9">
    <w:abstractNumId w:val="16"/>
  </w:num>
  <w:num w:numId="10">
    <w:abstractNumId w:val="23"/>
  </w:num>
  <w:num w:numId="11">
    <w:abstractNumId w:val="10"/>
  </w:num>
  <w:num w:numId="12">
    <w:abstractNumId w:val="38"/>
  </w:num>
  <w:num w:numId="13">
    <w:abstractNumId w:val="22"/>
  </w:num>
  <w:num w:numId="14">
    <w:abstractNumId w:val="32"/>
  </w:num>
  <w:num w:numId="15">
    <w:abstractNumId w:val="41"/>
  </w:num>
  <w:num w:numId="16">
    <w:abstractNumId w:val="27"/>
  </w:num>
  <w:num w:numId="17">
    <w:abstractNumId w:val="17"/>
  </w:num>
  <w:num w:numId="18">
    <w:abstractNumId w:val="2"/>
  </w:num>
  <w:num w:numId="19">
    <w:abstractNumId w:val="20"/>
  </w:num>
  <w:num w:numId="20">
    <w:abstractNumId w:val="42"/>
  </w:num>
  <w:num w:numId="21">
    <w:abstractNumId w:val="14"/>
  </w:num>
  <w:num w:numId="22">
    <w:abstractNumId w:val="18"/>
  </w:num>
  <w:num w:numId="23">
    <w:abstractNumId w:val="34"/>
  </w:num>
  <w:num w:numId="24">
    <w:abstractNumId w:val="43"/>
  </w:num>
  <w:num w:numId="25">
    <w:abstractNumId w:val="35"/>
  </w:num>
  <w:num w:numId="26">
    <w:abstractNumId w:val="40"/>
  </w:num>
  <w:num w:numId="27">
    <w:abstractNumId w:val="37"/>
  </w:num>
  <w:num w:numId="28">
    <w:abstractNumId w:val="19"/>
  </w:num>
  <w:num w:numId="29">
    <w:abstractNumId w:val="44"/>
  </w:num>
  <w:num w:numId="30">
    <w:abstractNumId w:val="8"/>
  </w:num>
  <w:num w:numId="31">
    <w:abstractNumId w:val="24"/>
  </w:num>
  <w:num w:numId="32">
    <w:abstractNumId w:val="26"/>
  </w:num>
  <w:num w:numId="33">
    <w:abstractNumId w:val="7"/>
  </w:num>
  <w:num w:numId="34">
    <w:abstractNumId w:val="13"/>
  </w:num>
  <w:num w:numId="35">
    <w:abstractNumId w:val="31"/>
  </w:num>
  <w:num w:numId="36">
    <w:abstractNumId w:val="48"/>
  </w:num>
  <w:num w:numId="37">
    <w:abstractNumId w:val="45"/>
  </w:num>
  <w:num w:numId="38">
    <w:abstractNumId w:val="21"/>
  </w:num>
  <w:num w:numId="39">
    <w:abstractNumId w:val="36"/>
  </w:num>
  <w:num w:numId="40">
    <w:abstractNumId w:val="46"/>
  </w:num>
  <w:num w:numId="41">
    <w:abstractNumId w:val="29"/>
  </w:num>
  <w:num w:numId="42">
    <w:abstractNumId w:val="6"/>
  </w:num>
  <w:num w:numId="43">
    <w:abstractNumId w:val="47"/>
  </w:num>
  <w:num w:numId="44">
    <w:abstractNumId w:val="11"/>
  </w:num>
  <w:num w:numId="45">
    <w:abstractNumId w:val="15"/>
  </w:num>
  <w:num w:numId="46">
    <w:abstractNumId w:val="3"/>
  </w:num>
  <w:num w:numId="47">
    <w:abstractNumId w:val="4"/>
  </w:num>
  <w:num w:numId="48">
    <w:abstractNumId w:val="12"/>
  </w:num>
  <w:num w:numId="49">
    <w:abstractNumId w:val="33"/>
  </w:num>
  <w:num w:numId="50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embedSystemFonts/>
  <w:hideSpellingErrors/>
  <w:proofState w:spelling="clean" w:grammar="clean"/>
  <w:defaultTabStop w:val="288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B81"/>
    <w:rsid w:val="00000338"/>
    <w:rsid w:val="000009ED"/>
    <w:rsid w:val="00001411"/>
    <w:rsid w:val="0000185D"/>
    <w:rsid w:val="00001BDE"/>
    <w:rsid w:val="00001DA5"/>
    <w:rsid w:val="00002943"/>
    <w:rsid w:val="00002AD9"/>
    <w:rsid w:val="00003407"/>
    <w:rsid w:val="0000373C"/>
    <w:rsid w:val="00003D24"/>
    <w:rsid w:val="000041F8"/>
    <w:rsid w:val="00004686"/>
    <w:rsid w:val="0000744B"/>
    <w:rsid w:val="00007453"/>
    <w:rsid w:val="0000796E"/>
    <w:rsid w:val="00010CEB"/>
    <w:rsid w:val="000115E8"/>
    <w:rsid w:val="0001170A"/>
    <w:rsid w:val="00013831"/>
    <w:rsid w:val="00013CD4"/>
    <w:rsid w:val="00013E38"/>
    <w:rsid w:val="000147F4"/>
    <w:rsid w:val="00014AF3"/>
    <w:rsid w:val="000160B5"/>
    <w:rsid w:val="00016ED6"/>
    <w:rsid w:val="00016F60"/>
    <w:rsid w:val="00017A57"/>
    <w:rsid w:val="00020647"/>
    <w:rsid w:val="00020B9F"/>
    <w:rsid w:val="00020D55"/>
    <w:rsid w:val="00020FDF"/>
    <w:rsid w:val="000210B2"/>
    <w:rsid w:val="00021709"/>
    <w:rsid w:val="00021B4B"/>
    <w:rsid w:val="0002241F"/>
    <w:rsid w:val="0002294F"/>
    <w:rsid w:val="00022BBF"/>
    <w:rsid w:val="00022C22"/>
    <w:rsid w:val="00022E7E"/>
    <w:rsid w:val="000239A8"/>
    <w:rsid w:val="0002419D"/>
    <w:rsid w:val="00024B6E"/>
    <w:rsid w:val="00024C2C"/>
    <w:rsid w:val="00025034"/>
    <w:rsid w:val="000257AB"/>
    <w:rsid w:val="000262D9"/>
    <w:rsid w:val="00026335"/>
    <w:rsid w:val="00026D9E"/>
    <w:rsid w:val="000271AA"/>
    <w:rsid w:val="00027381"/>
    <w:rsid w:val="00027E3F"/>
    <w:rsid w:val="00027EC5"/>
    <w:rsid w:val="000306D1"/>
    <w:rsid w:val="00031033"/>
    <w:rsid w:val="000312AB"/>
    <w:rsid w:val="0003144F"/>
    <w:rsid w:val="00031C6D"/>
    <w:rsid w:val="000321A5"/>
    <w:rsid w:val="00033269"/>
    <w:rsid w:val="00034082"/>
    <w:rsid w:val="000343A2"/>
    <w:rsid w:val="000348B4"/>
    <w:rsid w:val="00034E87"/>
    <w:rsid w:val="00036A41"/>
    <w:rsid w:val="00040F6F"/>
    <w:rsid w:val="00041EFB"/>
    <w:rsid w:val="00043A0C"/>
    <w:rsid w:val="00043D68"/>
    <w:rsid w:val="00044D8B"/>
    <w:rsid w:val="00045332"/>
    <w:rsid w:val="00045BC0"/>
    <w:rsid w:val="00046033"/>
    <w:rsid w:val="0004642C"/>
    <w:rsid w:val="00047334"/>
    <w:rsid w:val="00050C1A"/>
    <w:rsid w:val="00050F92"/>
    <w:rsid w:val="0005132B"/>
    <w:rsid w:val="00052044"/>
    <w:rsid w:val="00052266"/>
    <w:rsid w:val="00052A47"/>
    <w:rsid w:val="0005367D"/>
    <w:rsid w:val="00053DAE"/>
    <w:rsid w:val="00054055"/>
    <w:rsid w:val="00054331"/>
    <w:rsid w:val="00054460"/>
    <w:rsid w:val="00054840"/>
    <w:rsid w:val="00054BD5"/>
    <w:rsid w:val="00055C2F"/>
    <w:rsid w:val="000568CE"/>
    <w:rsid w:val="00056EBB"/>
    <w:rsid w:val="00057458"/>
    <w:rsid w:val="000607BC"/>
    <w:rsid w:val="000608CE"/>
    <w:rsid w:val="0006146F"/>
    <w:rsid w:val="00062076"/>
    <w:rsid w:val="00062B0E"/>
    <w:rsid w:val="000630A6"/>
    <w:rsid w:val="000633A5"/>
    <w:rsid w:val="00063495"/>
    <w:rsid w:val="000647A5"/>
    <w:rsid w:val="0006483F"/>
    <w:rsid w:val="00065554"/>
    <w:rsid w:val="00065D68"/>
    <w:rsid w:val="00065DEC"/>
    <w:rsid w:val="000665E3"/>
    <w:rsid w:val="00066A28"/>
    <w:rsid w:val="00066E7A"/>
    <w:rsid w:val="000677D5"/>
    <w:rsid w:val="00067AEF"/>
    <w:rsid w:val="000705DE"/>
    <w:rsid w:val="0007063F"/>
    <w:rsid w:val="00072060"/>
    <w:rsid w:val="000731F3"/>
    <w:rsid w:val="00073364"/>
    <w:rsid w:val="000756B4"/>
    <w:rsid w:val="00075BBA"/>
    <w:rsid w:val="00076961"/>
    <w:rsid w:val="00076E99"/>
    <w:rsid w:val="0007721F"/>
    <w:rsid w:val="0008003F"/>
    <w:rsid w:val="000801F4"/>
    <w:rsid w:val="00080ADF"/>
    <w:rsid w:val="0008137B"/>
    <w:rsid w:val="00081480"/>
    <w:rsid w:val="0008178C"/>
    <w:rsid w:val="000842AF"/>
    <w:rsid w:val="000851B5"/>
    <w:rsid w:val="0008562A"/>
    <w:rsid w:val="0008594D"/>
    <w:rsid w:val="00085E49"/>
    <w:rsid w:val="00086CE0"/>
    <w:rsid w:val="000873E7"/>
    <w:rsid w:val="00087BCF"/>
    <w:rsid w:val="000917D5"/>
    <w:rsid w:val="00091878"/>
    <w:rsid w:val="00091AEF"/>
    <w:rsid w:val="00092FAD"/>
    <w:rsid w:val="000933FB"/>
    <w:rsid w:val="000934D6"/>
    <w:rsid w:val="00094692"/>
    <w:rsid w:val="00094B11"/>
    <w:rsid w:val="00095C2D"/>
    <w:rsid w:val="00095EBF"/>
    <w:rsid w:val="0009605E"/>
    <w:rsid w:val="000969CF"/>
    <w:rsid w:val="00097B1F"/>
    <w:rsid w:val="00097F19"/>
    <w:rsid w:val="000A07ED"/>
    <w:rsid w:val="000A0803"/>
    <w:rsid w:val="000A14CB"/>
    <w:rsid w:val="000A1A11"/>
    <w:rsid w:val="000A3648"/>
    <w:rsid w:val="000A4475"/>
    <w:rsid w:val="000A45BA"/>
    <w:rsid w:val="000A545A"/>
    <w:rsid w:val="000A6420"/>
    <w:rsid w:val="000A6643"/>
    <w:rsid w:val="000A6EA9"/>
    <w:rsid w:val="000A7B8B"/>
    <w:rsid w:val="000A7EA9"/>
    <w:rsid w:val="000B0170"/>
    <w:rsid w:val="000B0ABE"/>
    <w:rsid w:val="000B2BAF"/>
    <w:rsid w:val="000B30B9"/>
    <w:rsid w:val="000B4604"/>
    <w:rsid w:val="000B52D9"/>
    <w:rsid w:val="000B547D"/>
    <w:rsid w:val="000B59E1"/>
    <w:rsid w:val="000B5A2C"/>
    <w:rsid w:val="000B5B42"/>
    <w:rsid w:val="000B5B79"/>
    <w:rsid w:val="000B5FA7"/>
    <w:rsid w:val="000B5FC4"/>
    <w:rsid w:val="000B6050"/>
    <w:rsid w:val="000B6EAF"/>
    <w:rsid w:val="000B74F5"/>
    <w:rsid w:val="000C0C11"/>
    <w:rsid w:val="000C1710"/>
    <w:rsid w:val="000C1D41"/>
    <w:rsid w:val="000C29B1"/>
    <w:rsid w:val="000C3327"/>
    <w:rsid w:val="000C3A98"/>
    <w:rsid w:val="000C3AFC"/>
    <w:rsid w:val="000C5843"/>
    <w:rsid w:val="000C58B3"/>
    <w:rsid w:val="000C5BF3"/>
    <w:rsid w:val="000D01C2"/>
    <w:rsid w:val="000D0B6A"/>
    <w:rsid w:val="000D0C59"/>
    <w:rsid w:val="000D0E09"/>
    <w:rsid w:val="000D1C8C"/>
    <w:rsid w:val="000D1D4F"/>
    <w:rsid w:val="000D2CA5"/>
    <w:rsid w:val="000D48AA"/>
    <w:rsid w:val="000D50B8"/>
    <w:rsid w:val="000D6F75"/>
    <w:rsid w:val="000D75BD"/>
    <w:rsid w:val="000E148C"/>
    <w:rsid w:val="000E210E"/>
    <w:rsid w:val="000E2297"/>
    <w:rsid w:val="000E316E"/>
    <w:rsid w:val="000E483A"/>
    <w:rsid w:val="000E5D0F"/>
    <w:rsid w:val="000E77F2"/>
    <w:rsid w:val="000F0B06"/>
    <w:rsid w:val="000F131A"/>
    <w:rsid w:val="000F2A13"/>
    <w:rsid w:val="000F2B9E"/>
    <w:rsid w:val="000F2BCA"/>
    <w:rsid w:val="000F2E40"/>
    <w:rsid w:val="000F51B7"/>
    <w:rsid w:val="000F52E4"/>
    <w:rsid w:val="000F5573"/>
    <w:rsid w:val="000F585C"/>
    <w:rsid w:val="000F62E6"/>
    <w:rsid w:val="000F634C"/>
    <w:rsid w:val="000F657E"/>
    <w:rsid w:val="000F7004"/>
    <w:rsid w:val="000F70F3"/>
    <w:rsid w:val="000F7389"/>
    <w:rsid w:val="000F73BB"/>
    <w:rsid w:val="000F76D7"/>
    <w:rsid w:val="00100F13"/>
    <w:rsid w:val="00102054"/>
    <w:rsid w:val="0010221F"/>
    <w:rsid w:val="00102460"/>
    <w:rsid w:val="001033BF"/>
    <w:rsid w:val="00103F86"/>
    <w:rsid w:val="00104317"/>
    <w:rsid w:val="001044B5"/>
    <w:rsid w:val="00104ECB"/>
    <w:rsid w:val="00106303"/>
    <w:rsid w:val="00106460"/>
    <w:rsid w:val="00106B45"/>
    <w:rsid w:val="001071FD"/>
    <w:rsid w:val="0010732D"/>
    <w:rsid w:val="00107452"/>
    <w:rsid w:val="0010746F"/>
    <w:rsid w:val="00107D76"/>
    <w:rsid w:val="00110218"/>
    <w:rsid w:val="00110439"/>
    <w:rsid w:val="00110844"/>
    <w:rsid w:val="00110D44"/>
    <w:rsid w:val="00110EEB"/>
    <w:rsid w:val="00111A4A"/>
    <w:rsid w:val="001121D5"/>
    <w:rsid w:val="001131FD"/>
    <w:rsid w:val="00114691"/>
    <w:rsid w:val="001149AA"/>
    <w:rsid w:val="001149FB"/>
    <w:rsid w:val="00114DD4"/>
    <w:rsid w:val="00115003"/>
    <w:rsid w:val="00115FBC"/>
    <w:rsid w:val="0011612B"/>
    <w:rsid w:val="00116CC6"/>
    <w:rsid w:val="00116CD7"/>
    <w:rsid w:val="00116E76"/>
    <w:rsid w:val="00117F46"/>
    <w:rsid w:val="00120865"/>
    <w:rsid w:val="00120924"/>
    <w:rsid w:val="001209A8"/>
    <w:rsid w:val="00121201"/>
    <w:rsid w:val="00121F80"/>
    <w:rsid w:val="001221E6"/>
    <w:rsid w:val="0012266F"/>
    <w:rsid w:val="00125459"/>
    <w:rsid w:val="00125E50"/>
    <w:rsid w:val="00126C3A"/>
    <w:rsid w:val="001303D0"/>
    <w:rsid w:val="00130E6A"/>
    <w:rsid w:val="00131B62"/>
    <w:rsid w:val="00131CEA"/>
    <w:rsid w:val="00132D83"/>
    <w:rsid w:val="00132E13"/>
    <w:rsid w:val="00134484"/>
    <w:rsid w:val="00135C0F"/>
    <w:rsid w:val="00135D4E"/>
    <w:rsid w:val="00136026"/>
    <w:rsid w:val="001369B7"/>
    <w:rsid w:val="00136F90"/>
    <w:rsid w:val="001375BC"/>
    <w:rsid w:val="001406F1"/>
    <w:rsid w:val="00140C86"/>
    <w:rsid w:val="001416D5"/>
    <w:rsid w:val="00142C95"/>
    <w:rsid w:val="00143BF4"/>
    <w:rsid w:val="00145061"/>
    <w:rsid w:val="00145777"/>
    <w:rsid w:val="00145930"/>
    <w:rsid w:val="0014688C"/>
    <w:rsid w:val="00147EB5"/>
    <w:rsid w:val="001511F7"/>
    <w:rsid w:val="00151201"/>
    <w:rsid w:val="00153969"/>
    <w:rsid w:val="0015399E"/>
    <w:rsid w:val="001546CA"/>
    <w:rsid w:val="00154B45"/>
    <w:rsid w:val="00154BDC"/>
    <w:rsid w:val="001550AB"/>
    <w:rsid w:val="00155309"/>
    <w:rsid w:val="00155582"/>
    <w:rsid w:val="001556BB"/>
    <w:rsid w:val="00157139"/>
    <w:rsid w:val="00157D0D"/>
    <w:rsid w:val="00157EE9"/>
    <w:rsid w:val="00160855"/>
    <w:rsid w:val="00161911"/>
    <w:rsid w:val="0016257E"/>
    <w:rsid w:val="00162F8D"/>
    <w:rsid w:val="001635D9"/>
    <w:rsid w:val="00164E27"/>
    <w:rsid w:val="00165697"/>
    <w:rsid w:val="0016648D"/>
    <w:rsid w:val="0016689D"/>
    <w:rsid w:val="00167047"/>
    <w:rsid w:val="001703A2"/>
    <w:rsid w:val="001714A3"/>
    <w:rsid w:val="001724DB"/>
    <w:rsid w:val="001729A8"/>
    <w:rsid w:val="00173368"/>
    <w:rsid w:val="00173630"/>
    <w:rsid w:val="00173979"/>
    <w:rsid w:val="00174343"/>
    <w:rsid w:val="001748AC"/>
    <w:rsid w:val="00175BF7"/>
    <w:rsid w:val="00180344"/>
    <w:rsid w:val="00180468"/>
    <w:rsid w:val="00181AE7"/>
    <w:rsid w:val="00182255"/>
    <w:rsid w:val="00182934"/>
    <w:rsid w:val="001837B4"/>
    <w:rsid w:val="00184A28"/>
    <w:rsid w:val="00184D50"/>
    <w:rsid w:val="0018503D"/>
    <w:rsid w:val="0018592F"/>
    <w:rsid w:val="001861B2"/>
    <w:rsid w:val="0018673D"/>
    <w:rsid w:val="00186CD3"/>
    <w:rsid w:val="00186CFD"/>
    <w:rsid w:val="001872D5"/>
    <w:rsid w:val="001877C9"/>
    <w:rsid w:val="00190D1F"/>
    <w:rsid w:val="00191204"/>
    <w:rsid w:val="001919C3"/>
    <w:rsid w:val="00191E35"/>
    <w:rsid w:val="0019231B"/>
    <w:rsid w:val="00193EDF"/>
    <w:rsid w:val="00193FEC"/>
    <w:rsid w:val="0019435E"/>
    <w:rsid w:val="0019448C"/>
    <w:rsid w:val="00195312"/>
    <w:rsid w:val="00195909"/>
    <w:rsid w:val="00195B1E"/>
    <w:rsid w:val="00195E4E"/>
    <w:rsid w:val="001967EE"/>
    <w:rsid w:val="0019688F"/>
    <w:rsid w:val="00196904"/>
    <w:rsid w:val="00196EFC"/>
    <w:rsid w:val="001A03FC"/>
    <w:rsid w:val="001A0726"/>
    <w:rsid w:val="001A093D"/>
    <w:rsid w:val="001A0BDB"/>
    <w:rsid w:val="001A0F11"/>
    <w:rsid w:val="001A12CB"/>
    <w:rsid w:val="001A1FD1"/>
    <w:rsid w:val="001A228B"/>
    <w:rsid w:val="001A28B2"/>
    <w:rsid w:val="001A3C8B"/>
    <w:rsid w:val="001A413E"/>
    <w:rsid w:val="001A423C"/>
    <w:rsid w:val="001A4E4D"/>
    <w:rsid w:val="001A5846"/>
    <w:rsid w:val="001A5C47"/>
    <w:rsid w:val="001A5C76"/>
    <w:rsid w:val="001A698E"/>
    <w:rsid w:val="001A6D42"/>
    <w:rsid w:val="001A7A42"/>
    <w:rsid w:val="001B0BF6"/>
    <w:rsid w:val="001B0E5D"/>
    <w:rsid w:val="001B1549"/>
    <w:rsid w:val="001B2E66"/>
    <w:rsid w:val="001B35D0"/>
    <w:rsid w:val="001B3726"/>
    <w:rsid w:val="001B3CE6"/>
    <w:rsid w:val="001B4E59"/>
    <w:rsid w:val="001B4E89"/>
    <w:rsid w:val="001B6303"/>
    <w:rsid w:val="001B7621"/>
    <w:rsid w:val="001C1B2B"/>
    <w:rsid w:val="001C1B90"/>
    <w:rsid w:val="001C202A"/>
    <w:rsid w:val="001C302C"/>
    <w:rsid w:val="001C3A1F"/>
    <w:rsid w:val="001C3A3B"/>
    <w:rsid w:val="001C3A79"/>
    <w:rsid w:val="001C4399"/>
    <w:rsid w:val="001C4E41"/>
    <w:rsid w:val="001C5402"/>
    <w:rsid w:val="001C58B7"/>
    <w:rsid w:val="001C6505"/>
    <w:rsid w:val="001C6CA8"/>
    <w:rsid w:val="001C6E4F"/>
    <w:rsid w:val="001C6F81"/>
    <w:rsid w:val="001C705B"/>
    <w:rsid w:val="001C7747"/>
    <w:rsid w:val="001C7E7A"/>
    <w:rsid w:val="001D15EB"/>
    <w:rsid w:val="001D2820"/>
    <w:rsid w:val="001D31A8"/>
    <w:rsid w:val="001D33E4"/>
    <w:rsid w:val="001D4546"/>
    <w:rsid w:val="001D49C0"/>
    <w:rsid w:val="001D514F"/>
    <w:rsid w:val="001D5D88"/>
    <w:rsid w:val="001D6080"/>
    <w:rsid w:val="001D75A6"/>
    <w:rsid w:val="001E0AF9"/>
    <w:rsid w:val="001E0AFD"/>
    <w:rsid w:val="001E0C15"/>
    <w:rsid w:val="001E1726"/>
    <w:rsid w:val="001E1AA6"/>
    <w:rsid w:val="001E2085"/>
    <w:rsid w:val="001E223A"/>
    <w:rsid w:val="001E550F"/>
    <w:rsid w:val="001E6571"/>
    <w:rsid w:val="001E7257"/>
    <w:rsid w:val="001E787A"/>
    <w:rsid w:val="001E78EF"/>
    <w:rsid w:val="001E7A44"/>
    <w:rsid w:val="001E7D60"/>
    <w:rsid w:val="001F01E7"/>
    <w:rsid w:val="001F02B3"/>
    <w:rsid w:val="001F0D1D"/>
    <w:rsid w:val="001F108F"/>
    <w:rsid w:val="001F1674"/>
    <w:rsid w:val="001F1836"/>
    <w:rsid w:val="001F29E2"/>
    <w:rsid w:val="001F5D23"/>
    <w:rsid w:val="001F60C0"/>
    <w:rsid w:val="001F6500"/>
    <w:rsid w:val="001F6C2E"/>
    <w:rsid w:val="001F7589"/>
    <w:rsid w:val="001F7613"/>
    <w:rsid w:val="001F76E1"/>
    <w:rsid w:val="002007A0"/>
    <w:rsid w:val="002010E4"/>
    <w:rsid w:val="00201754"/>
    <w:rsid w:val="002018B9"/>
    <w:rsid w:val="00201AE3"/>
    <w:rsid w:val="00202155"/>
    <w:rsid w:val="002037A3"/>
    <w:rsid w:val="00203BD7"/>
    <w:rsid w:val="0020420B"/>
    <w:rsid w:val="0020420E"/>
    <w:rsid w:val="00205420"/>
    <w:rsid w:val="00206F4B"/>
    <w:rsid w:val="002109F6"/>
    <w:rsid w:val="002111A0"/>
    <w:rsid w:val="00211DCB"/>
    <w:rsid w:val="00211E82"/>
    <w:rsid w:val="002122B7"/>
    <w:rsid w:val="002137B0"/>
    <w:rsid w:val="00214686"/>
    <w:rsid w:val="00214765"/>
    <w:rsid w:val="0021494C"/>
    <w:rsid w:val="00214BE9"/>
    <w:rsid w:val="00216066"/>
    <w:rsid w:val="0021653C"/>
    <w:rsid w:val="00216F59"/>
    <w:rsid w:val="00217965"/>
    <w:rsid w:val="0022075B"/>
    <w:rsid w:val="00221429"/>
    <w:rsid w:val="0022363F"/>
    <w:rsid w:val="00223B0A"/>
    <w:rsid w:val="00223E18"/>
    <w:rsid w:val="00224370"/>
    <w:rsid w:val="00224B17"/>
    <w:rsid w:val="00224C12"/>
    <w:rsid w:val="00225136"/>
    <w:rsid w:val="002252D1"/>
    <w:rsid w:val="00225942"/>
    <w:rsid w:val="002271B9"/>
    <w:rsid w:val="00227D52"/>
    <w:rsid w:val="00227F3C"/>
    <w:rsid w:val="00230836"/>
    <w:rsid w:val="00233458"/>
    <w:rsid w:val="002348E2"/>
    <w:rsid w:val="00234D3E"/>
    <w:rsid w:val="0023563B"/>
    <w:rsid w:val="002357D1"/>
    <w:rsid w:val="002362D9"/>
    <w:rsid w:val="002374A9"/>
    <w:rsid w:val="00240060"/>
    <w:rsid w:val="0024021F"/>
    <w:rsid w:val="00240276"/>
    <w:rsid w:val="0024097C"/>
    <w:rsid w:val="00240BE5"/>
    <w:rsid w:val="00240CDA"/>
    <w:rsid w:val="002412F6"/>
    <w:rsid w:val="002422A3"/>
    <w:rsid w:val="00243994"/>
    <w:rsid w:val="00243B7B"/>
    <w:rsid w:val="00244196"/>
    <w:rsid w:val="00244DDB"/>
    <w:rsid w:val="002453FB"/>
    <w:rsid w:val="002454F4"/>
    <w:rsid w:val="00245E93"/>
    <w:rsid w:val="00247182"/>
    <w:rsid w:val="002471DD"/>
    <w:rsid w:val="00247925"/>
    <w:rsid w:val="00247C61"/>
    <w:rsid w:val="00250953"/>
    <w:rsid w:val="0025223F"/>
    <w:rsid w:val="002527D3"/>
    <w:rsid w:val="00253964"/>
    <w:rsid w:val="00254246"/>
    <w:rsid w:val="00255A37"/>
    <w:rsid w:val="002568A6"/>
    <w:rsid w:val="002575BD"/>
    <w:rsid w:val="00257E8B"/>
    <w:rsid w:val="00260762"/>
    <w:rsid w:val="00260954"/>
    <w:rsid w:val="002615AA"/>
    <w:rsid w:val="002620ED"/>
    <w:rsid w:val="002625F9"/>
    <w:rsid w:val="0026272A"/>
    <w:rsid w:val="00263141"/>
    <w:rsid w:val="002631BF"/>
    <w:rsid w:val="002633AE"/>
    <w:rsid w:val="00263653"/>
    <w:rsid w:val="00263754"/>
    <w:rsid w:val="002643EC"/>
    <w:rsid w:val="002649F5"/>
    <w:rsid w:val="00264E7D"/>
    <w:rsid w:val="002657E0"/>
    <w:rsid w:val="00266201"/>
    <w:rsid w:val="0026622C"/>
    <w:rsid w:val="002674BC"/>
    <w:rsid w:val="00270870"/>
    <w:rsid w:val="00271479"/>
    <w:rsid w:val="00272413"/>
    <w:rsid w:val="0027294E"/>
    <w:rsid w:val="00272D11"/>
    <w:rsid w:val="00273115"/>
    <w:rsid w:val="0027324F"/>
    <w:rsid w:val="0027389B"/>
    <w:rsid w:val="0027423B"/>
    <w:rsid w:val="00274FC5"/>
    <w:rsid w:val="0027529E"/>
    <w:rsid w:val="002762BF"/>
    <w:rsid w:val="002764E4"/>
    <w:rsid w:val="0027661B"/>
    <w:rsid w:val="002769F4"/>
    <w:rsid w:val="00276DD0"/>
    <w:rsid w:val="00276F57"/>
    <w:rsid w:val="00277423"/>
    <w:rsid w:val="002776FC"/>
    <w:rsid w:val="00277ECF"/>
    <w:rsid w:val="0028035F"/>
    <w:rsid w:val="00281116"/>
    <w:rsid w:val="00281370"/>
    <w:rsid w:val="002817F1"/>
    <w:rsid w:val="002818CF"/>
    <w:rsid w:val="00281990"/>
    <w:rsid w:val="00281A51"/>
    <w:rsid w:val="00281F34"/>
    <w:rsid w:val="00282304"/>
    <w:rsid w:val="002825EC"/>
    <w:rsid w:val="00282D46"/>
    <w:rsid w:val="00282D82"/>
    <w:rsid w:val="00282EB4"/>
    <w:rsid w:val="00283A83"/>
    <w:rsid w:val="00285AA7"/>
    <w:rsid w:val="00285B76"/>
    <w:rsid w:val="00286602"/>
    <w:rsid w:val="002879CE"/>
    <w:rsid w:val="00287A67"/>
    <w:rsid w:val="00290B5A"/>
    <w:rsid w:val="00291A97"/>
    <w:rsid w:val="002923A0"/>
    <w:rsid w:val="0029288C"/>
    <w:rsid w:val="00292F0F"/>
    <w:rsid w:val="00293A89"/>
    <w:rsid w:val="002946A6"/>
    <w:rsid w:val="00294EA7"/>
    <w:rsid w:val="00295DA4"/>
    <w:rsid w:val="00296174"/>
    <w:rsid w:val="002961E9"/>
    <w:rsid w:val="00296AF8"/>
    <w:rsid w:val="00297F69"/>
    <w:rsid w:val="002A01BF"/>
    <w:rsid w:val="002A0A82"/>
    <w:rsid w:val="002A13D6"/>
    <w:rsid w:val="002A1607"/>
    <w:rsid w:val="002A1A32"/>
    <w:rsid w:val="002A1D87"/>
    <w:rsid w:val="002A47FD"/>
    <w:rsid w:val="002A4B16"/>
    <w:rsid w:val="002A655F"/>
    <w:rsid w:val="002A754E"/>
    <w:rsid w:val="002A756F"/>
    <w:rsid w:val="002A7C0F"/>
    <w:rsid w:val="002A7CAA"/>
    <w:rsid w:val="002A7CCC"/>
    <w:rsid w:val="002B25F6"/>
    <w:rsid w:val="002B28A8"/>
    <w:rsid w:val="002B356C"/>
    <w:rsid w:val="002B3B5A"/>
    <w:rsid w:val="002B3B5B"/>
    <w:rsid w:val="002B4DBF"/>
    <w:rsid w:val="002B4E96"/>
    <w:rsid w:val="002B55CD"/>
    <w:rsid w:val="002B61F6"/>
    <w:rsid w:val="002B6486"/>
    <w:rsid w:val="002B64CD"/>
    <w:rsid w:val="002B6EE2"/>
    <w:rsid w:val="002B79C8"/>
    <w:rsid w:val="002B7BA8"/>
    <w:rsid w:val="002C1CF9"/>
    <w:rsid w:val="002C1E58"/>
    <w:rsid w:val="002C277B"/>
    <w:rsid w:val="002C29C1"/>
    <w:rsid w:val="002C2BDB"/>
    <w:rsid w:val="002C3F00"/>
    <w:rsid w:val="002C40DD"/>
    <w:rsid w:val="002C4AD8"/>
    <w:rsid w:val="002C4D65"/>
    <w:rsid w:val="002C5325"/>
    <w:rsid w:val="002C585B"/>
    <w:rsid w:val="002C5DAD"/>
    <w:rsid w:val="002C6030"/>
    <w:rsid w:val="002C7084"/>
    <w:rsid w:val="002C73EB"/>
    <w:rsid w:val="002C7C1F"/>
    <w:rsid w:val="002D0BDC"/>
    <w:rsid w:val="002D11B6"/>
    <w:rsid w:val="002D1F4C"/>
    <w:rsid w:val="002D228A"/>
    <w:rsid w:val="002D402C"/>
    <w:rsid w:val="002D4434"/>
    <w:rsid w:val="002D45D2"/>
    <w:rsid w:val="002D4717"/>
    <w:rsid w:val="002D4F96"/>
    <w:rsid w:val="002D593F"/>
    <w:rsid w:val="002D70EF"/>
    <w:rsid w:val="002D7578"/>
    <w:rsid w:val="002E07CC"/>
    <w:rsid w:val="002E08C1"/>
    <w:rsid w:val="002E11D4"/>
    <w:rsid w:val="002E2882"/>
    <w:rsid w:val="002E42BC"/>
    <w:rsid w:val="002E681A"/>
    <w:rsid w:val="002E6E05"/>
    <w:rsid w:val="002F01CA"/>
    <w:rsid w:val="002F02BA"/>
    <w:rsid w:val="002F123B"/>
    <w:rsid w:val="002F1DC7"/>
    <w:rsid w:val="002F34E6"/>
    <w:rsid w:val="002F3617"/>
    <w:rsid w:val="002F3EC2"/>
    <w:rsid w:val="002F41EF"/>
    <w:rsid w:val="002F4509"/>
    <w:rsid w:val="002F452B"/>
    <w:rsid w:val="002F4A67"/>
    <w:rsid w:val="002F6463"/>
    <w:rsid w:val="002F704C"/>
    <w:rsid w:val="002F769F"/>
    <w:rsid w:val="003003AF"/>
    <w:rsid w:val="003014A1"/>
    <w:rsid w:val="00301959"/>
    <w:rsid w:val="00302CB3"/>
    <w:rsid w:val="00302FC1"/>
    <w:rsid w:val="00303D4E"/>
    <w:rsid w:val="00304015"/>
    <w:rsid w:val="00304054"/>
    <w:rsid w:val="003047E9"/>
    <w:rsid w:val="00305564"/>
    <w:rsid w:val="003061EE"/>
    <w:rsid w:val="00307D7B"/>
    <w:rsid w:val="0031166F"/>
    <w:rsid w:val="00311857"/>
    <w:rsid w:val="00311D27"/>
    <w:rsid w:val="00315EDA"/>
    <w:rsid w:val="00316F3C"/>
    <w:rsid w:val="003210BC"/>
    <w:rsid w:val="003212FC"/>
    <w:rsid w:val="00321809"/>
    <w:rsid w:val="00321B54"/>
    <w:rsid w:val="00322727"/>
    <w:rsid w:val="00322884"/>
    <w:rsid w:val="00322FF3"/>
    <w:rsid w:val="00323557"/>
    <w:rsid w:val="003235D8"/>
    <w:rsid w:val="0032388A"/>
    <w:rsid w:val="0032536F"/>
    <w:rsid w:val="0032611D"/>
    <w:rsid w:val="003263FF"/>
    <w:rsid w:val="0032784A"/>
    <w:rsid w:val="00327B21"/>
    <w:rsid w:val="00330729"/>
    <w:rsid w:val="00331EA9"/>
    <w:rsid w:val="00332DA6"/>
    <w:rsid w:val="00332DC5"/>
    <w:rsid w:val="00333658"/>
    <w:rsid w:val="0033431D"/>
    <w:rsid w:val="00334D9D"/>
    <w:rsid w:val="0033760F"/>
    <w:rsid w:val="00341216"/>
    <w:rsid w:val="003415D4"/>
    <w:rsid w:val="0034179C"/>
    <w:rsid w:val="00341FF0"/>
    <w:rsid w:val="003425E8"/>
    <w:rsid w:val="00343A44"/>
    <w:rsid w:val="00343F3E"/>
    <w:rsid w:val="00344136"/>
    <w:rsid w:val="00344537"/>
    <w:rsid w:val="00345135"/>
    <w:rsid w:val="00345F56"/>
    <w:rsid w:val="00350573"/>
    <w:rsid w:val="00350DFD"/>
    <w:rsid w:val="00351058"/>
    <w:rsid w:val="00351C79"/>
    <w:rsid w:val="00352F3B"/>
    <w:rsid w:val="00353B4A"/>
    <w:rsid w:val="00354260"/>
    <w:rsid w:val="00354CE4"/>
    <w:rsid w:val="003550E0"/>
    <w:rsid w:val="003557C2"/>
    <w:rsid w:val="00355BC8"/>
    <w:rsid w:val="00355DC5"/>
    <w:rsid w:val="00356967"/>
    <w:rsid w:val="00356CD4"/>
    <w:rsid w:val="00356E4D"/>
    <w:rsid w:val="00357502"/>
    <w:rsid w:val="00357FD6"/>
    <w:rsid w:val="003609D9"/>
    <w:rsid w:val="0036265A"/>
    <w:rsid w:val="00363161"/>
    <w:rsid w:val="00363812"/>
    <w:rsid w:val="00363DB9"/>
    <w:rsid w:val="00363ED9"/>
    <w:rsid w:val="00365F12"/>
    <w:rsid w:val="00366785"/>
    <w:rsid w:val="0036710E"/>
    <w:rsid w:val="00367852"/>
    <w:rsid w:val="0036792C"/>
    <w:rsid w:val="0037010F"/>
    <w:rsid w:val="00370B96"/>
    <w:rsid w:val="00372113"/>
    <w:rsid w:val="003722D3"/>
    <w:rsid w:val="0037336B"/>
    <w:rsid w:val="00374DD4"/>
    <w:rsid w:val="00375161"/>
    <w:rsid w:val="003755C5"/>
    <w:rsid w:val="0037565E"/>
    <w:rsid w:val="003756E7"/>
    <w:rsid w:val="00375C15"/>
    <w:rsid w:val="0037613B"/>
    <w:rsid w:val="0037638C"/>
    <w:rsid w:val="003766D4"/>
    <w:rsid w:val="003769D5"/>
    <w:rsid w:val="00376F01"/>
    <w:rsid w:val="003770D9"/>
    <w:rsid w:val="00380152"/>
    <w:rsid w:val="00381B40"/>
    <w:rsid w:val="003821AC"/>
    <w:rsid w:val="003829FF"/>
    <w:rsid w:val="003836DB"/>
    <w:rsid w:val="00383D0F"/>
    <w:rsid w:val="0038482B"/>
    <w:rsid w:val="00384E4D"/>
    <w:rsid w:val="00385EDC"/>
    <w:rsid w:val="00386524"/>
    <w:rsid w:val="00390D6D"/>
    <w:rsid w:val="003913E3"/>
    <w:rsid w:val="00391D2A"/>
    <w:rsid w:val="00391E94"/>
    <w:rsid w:val="00391F62"/>
    <w:rsid w:val="00392387"/>
    <w:rsid w:val="00392A11"/>
    <w:rsid w:val="00393B53"/>
    <w:rsid w:val="00393EDB"/>
    <w:rsid w:val="00394136"/>
    <w:rsid w:val="00395447"/>
    <w:rsid w:val="00395B9E"/>
    <w:rsid w:val="003A02AC"/>
    <w:rsid w:val="003A05C8"/>
    <w:rsid w:val="003A17B7"/>
    <w:rsid w:val="003A280D"/>
    <w:rsid w:val="003A2BA0"/>
    <w:rsid w:val="003A3B4E"/>
    <w:rsid w:val="003A4EC8"/>
    <w:rsid w:val="003A643A"/>
    <w:rsid w:val="003B08A6"/>
    <w:rsid w:val="003B0A8E"/>
    <w:rsid w:val="003B1527"/>
    <w:rsid w:val="003B1DDB"/>
    <w:rsid w:val="003B1E0C"/>
    <w:rsid w:val="003B2526"/>
    <w:rsid w:val="003B2ED1"/>
    <w:rsid w:val="003B6020"/>
    <w:rsid w:val="003B6658"/>
    <w:rsid w:val="003B7CA8"/>
    <w:rsid w:val="003B7D5A"/>
    <w:rsid w:val="003C04F9"/>
    <w:rsid w:val="003C122C"/>
    <w:rsid w:val="003C1390"/>
    <w:rsid w:val="003C13AD"/>
    <w:rsid w:val="003C20AB"/>
    <w:rsid w:val="003C2657"/>
    <w:rsid w:val="003C2D36"/>
    <w:rsid w:val="003C31FA"/>
    <w:rsid w:val="003C35A8"/>
    <w:rsid w:val="003C3E57"/>
    <w:rsid w:val="003C5678"/>
    <w:rsid w:val="003C7880"/>
    <w:rsid w:val="003D0320"/>
    <w:rsid w:val="003D06C0"/>
    <w:rsid w:val="003D131D"/>
    <w:rsid w:val="003D1F5A"/>
    <w:rsid w:val="003D2AFA"/>
    <w:rsid w:val="003D3FC0"/>
    <w:rsid w:val="003D484C"/>
    <w:rsid w:val="003D4D7F"/>
    <w:rsid w:val="003D5101"/>
    <w:rsid w:val="003D6035"/>
    <w:rsid w:val="003D68D2"/>
    <w:rsid w:val="003D697F"/>
    <w:rsid w:val="003D73B5"/>
    <w:rsid w:val="003D7A95"/>
    <w:rsid w:val="003D7BED"/>
    <w:rsid w:val="003E0398"/>
    <w:rsid w:val="003E04DD"/>
    <w:rsid w:val="003E2C5C"/>
    <w:rsid w:val="003E3176"/>
    <w:rsid w:val="003E58BA"/>
    <w:rsid w:val="003E6543"/>
    <w:rsid w:val="003E6B25"/>
    <w:rsid w:val="003E72A0"/>
    <w:rsid w:val="003E7AD5"/>
    <w:rsid w:val="003E7C84"/>
    <w:rsid w:val="003F0812"/>
    <w:rsid w:val="003F0C55"/>
    <w:rsid w:val="003F1084"/>
    <w:rsid w:val="003F265E"/>
    <w:rsid w:val="003F2B32"/>
    <w:rsid w:val="003F2BFA"/>
    <w:rsid w:val="003F34F7"/>
    <w:rsid w:val="003F5969"/>
    <w:rsid w:val="003F5AC8"/>
    <w:rsid w:val="003F5E46"/>
    <w:rsid w:val="003F5F1E"/>
    <w:rsid w:val="003F6CCC"/>
    <w:rsid w:val="003F7445"/>
    <w:rsid w:val="003F76E0"/>
    <w:rsid w:val="003F7E50"/>
    <w:rsid w:val="00400464"/>
    <w:rsid w:val="004005D0"/>
    <w:rsid w:val="004009B5"/>
    <w:rsid w:val="00400C90"/>
    <w:rsid w:val="0040246D"/>
    <w:rsid w:val="00402770"/>
    <w:rsid w:val="00402854"/>
    <w:rsid w:val="00404963"/>
    <w:rsid w:val="0040603D"/>
    <w:rsid w:val="00407DE6"/>
    <w:rsid w:val="0041080B"/>
    <w:rsid w:val="0041087B"/>
    <w:rsid w:val="00411717"/>
    <w:rsid w:val="00411947"/>
    <w:rsid w:val="00413167"/>
    <w:rsid w:val="004136F7"/>
    <w:rsid w:val="00413862"/>
    <w:rsid w:val="00414299"/>
    <w:rsid w:val="00414ACE"/>
    <w:rsid w:val="00415163"/>
    <w:rsid w:val="00415564"/>
    <w:rsid w:val="00416441"/>
    <w:rsid w:val="004174F8"/>
    <w:rsid w:val="0042074B"/>
    <w:rsid w:val="004214DA"/>
    <w:rsid w:val="00423824"/>
    <w:rsid w:val="00423AC9"/>
    <w:rsid w:val="004248BE"/>
    <w:rsid w:val="00425AE5"/>
    <w:rsid w:val="004265C7"/>
    <w:rsid w:val="00430FF1"/>
    <w:rsid w:val="004313FB"/>
    <w:rsid w:val="0043190B"/>
    <w:rsid w:val="0043237B"/>
    <w:rsid w:val="00432E2D"/>
    <w:rsid w:val="00433589"/>
    <w:rsid w:val="004364BD"/>
    <w:rsid w:val="004403A9"/>
    <w:rsid w:val="0044055E"/>
    <w:rsid w:val="0044231C"/>
    <w:rsid w:val="00442756"/>
    <w:rsid w:val="004437F4"/>
    <w:rsid w:val="0044392F"/>
    <w:rsid w:val="00444D91"/>
    <w:rsid w:val="00445D7E"/>
    <w:rsid w:val="00445FDB"/>
    <w:rsid w:val="00446FE1"/>
    <w:rsid w:val="004477D9"/>
    <w:rsid w:val="004521CA"/>
    <w:rsid w:val="00454659"/>
    <w:rsid w:val="00455927"/>
    <w:rsid w:val="00456312"/>
    <w:rsid w:val="00457FBC"/>
    <w:rsid w:val="00461777"/>
    <w:rsid w:val="00461C5B"/>
    <w:rsid w:val="00462114"/>
    <w:rsid w:val="0046319F"/>
    <w:rsid w:val="00463F89"/>
    <w:rsid w:val="00464419"/>
    <w:rsid w:val="00464481"/>
    <w:rsid w:val="00464B2E"/>
    <w:rsid w:val="00465374"/>
    <w:rsid w:val="00467066"/>
    <w:rsid w:val="0046747E"/>
    <w:rsid w:val="00467FE0"/>
    <w:rsid w:val="00470586"/>
    <w:rsid w:val="00471D93"/>
    <w:rsid w:val="00472215"/>
    <w:rsid w:val="0047293F"/>
    <w:rsid w:val="004745DA"/>
    <w:rsid w:val="00474DC8"/>
    <w:rsid w:val="0047513F"/>
    <w:rsid w:val="00476326"/>
    <w:rsid w:val="00476EDD"/>
    <w:rsid w:val="00477B47"/>
    <w:rsid w:val="00477C6F"/>
    <w:rsid w:val="0048157C"/>
    <w:rsid w:val="004824BA"/>
    <w:rsid w:val="0048285B"/>
    <w:rsid w:val="00482917"/>
    <w:rsid w:val="00483140"/>
    <w:rsid w:val="004840EE"/>
    <w:rsid w:val="004845BF"/>
    <w:rsid w:val="00484F81"/>
    <w:rsid w:val="004863E4"/>
    <w:rsid w:val="0048746A"/>
    <w:rsid w:val="00487850"/>
    <w:rsid w:val="004912A6"/>
    <w:rsid w:val="004918A2"/>
    <w:rsid w:val="00492BCD"/>
    <w:rsid w:val="0049308B"/>
    <w:rsid w:val="0049376A"/>
    <w:rsid w:val="00493E48"/>
    <w:rsid w:val="0049478A"/>
    <w:rsid w:val="00494951"/>
    <w:rsid w:val="00494EE9"/>
    <w:rsid w:val="00495818"/>
    <w:rsid w:val="004969D7"/>
    <w:rsid w:val="0049724C"/>
    <w:rsid w:val="00497698"/>
    <w:rsid w:val="00497701"/>
    <w:rsid w:val="00497A9B"/>
    <w:rsid w:val="004A10ED"/>
    <w:rsid w:val="004A1443"/>
    <w:rsid w:val="004A153F"/>
    <w:rsid w:val="004A158F"/>
    <w:rsid w:val="004A1C62"/>
    <w:rsid w:val="004A23AC"/>
    <w:rsid w:val="004A2738"/>
    <w:rsid w:val="004A3AF9"/>
    <w:rsid w:val="004A45C8"/>
    <w:rsid w:val="004A6293"/>
    <w:rsid w:val="004A71F4"/>
    <w:rsid w:val="004B0203"/>
    <w:rsid w:val="004B04D9"/>
    <w:rsid w:val="004B05DA"/>
    <w:rsid w:val="004B28A4"/>
    <w:rsid w:val="004B3876"/>
    <w:rsid w:val="004B48BD"/>
    <w:rsid w:val="004B4962"/>
    <w:rsid w:val="004B5776"/>
    <w:rsid w:val="004B5D92"/>
    <w:rsid w:val="004B6010"/>
    <w:rsid w:val="004B7361"/>
    <w:rsid w:val="004B753D"/>
    <w:rsid w:val="004B75F9"/>
    <w:rsid w:val="004B7BB3"/>
    <w:rsid w:val="004C06BB"/>
    <w:rsid w:val="004C0D40"/>
    <w:rsid w:val="004C1410"/>
    <w:rsid w:val="004C17E9"/>
    <w:rsid w:val="004C24B5"/>
    <w:rsid w:val="004C41AC"/>
    <w:rsid w:val="004C42B9"/>
    <w:rsid w:val="004C49A9"/>
    <w:rsid w:val="004C4C13"/>
    <w:rsid w:val="004C4E92"/>
    <w:rsid w:val="004C5446"/>
    <w:rsid w:val="004C73A3"/>
    <w:rsid w:val="004D2323"/>
    <w:rsid w:val="004D2745"/>
    <w:rsid w:val="004D2AC8"/>
    <w:rsid w:val="004D46BB"/>
    <w:rsid w:val="004D5057"/>
    <w:rsid w:val="004D52EA"/>
    <w:rsid w:val="004D61F6"/>
    <w:rsid w:val="004D6295"/>
    <w:rsid w:val="004D70F9"/>
    <w:rsid w:val="004D79A6"/>
    <w:rsid w:val="004D7C79"/>
    <w:rsid w:val="004E015D"/>
    <w:rsid w:val="004E09D5"/>
    <w:rsid w:val="004E1ED5"/>
    <w:rsid w:val="004E2017"/>
    <w:rsid w:val="004E29A7"/>
    <w:rsid w:val="004E3164"/>
    <w:rsid w:val="004E3906"/>
    <w:rsid w:val="004E4583"/>
    <w:rsid w:val="004E470F"/>
    <w:rsid w:val="004E4D0C"/>
    <w:rsid w:val="004E5D44"/>
    <w:rsid w:val="004E662C"/>
    <w:rsid w:val="004E67D0"/>
    <w:rsid w:val="004E6B3B"/>
    <w:rsid w:val="004E6CD3"/>
    <w:rsid w:val="004E70FD"/>
    <w:rsid w:val="004E75F2"/>
    <w:rsid w:val="004F08EA"/>
    <w:rsid w:val="004F0A47"/>
    <w:rsid w:val="004F21C0"/>
    <w:rsid w:val="004F311C"/>
    <w:rsid w:val="004F5724"/>
    <w:rsid w:val="004F5A41"/>
    <w:rsid w:val="004F70CD"/>
    <w:rsid w:val="004F7210"/>
    <w:rsid w:val="004F7A7E"/>
    <w:rsid w:val="004F7EFB"/>
    <w:rsid w:val="0050097D"/>
    <w:rsid w:val="00500B44"/>
    <w:rsid w:val="00501E5F"/>
    <w:rsid w:val="00502952"/>
    <w:rsid w:val="00503659"/>
    <w:rsid w:val="0050386C"/>
    <w:rsid w:val="005040B5"/>
    <w:rsid w:val="00505440"/>
    <w:rsid w:val="00505A43"/>
    <w:rsid w:val="00505E84"/>
    <w:rsid w:val="005065FD"/>
    <w:rsid w:val="00510440"/>
    <w:rsid w:val="00510B56"/>
    <w:rsid w:val="00512481"/>
    <w:rsid w:val="0051256D"/>
    <w:rsid w:val="00513073"/>
    <w:rsid w:val="0051330A"/>
    <w:rsid w:val="00513521"/>
    <w:rsid w:val="00513DF7"/>
    <w:rsid w:val="0051427D"/>
    <w:rsid w:val="005149C9"/>
    <w:rsid w:val="00514A64"/>
    <w:rsid w:val="00514BC9"/>
    <w:rsid w:val="00514E5D"/>
    <w:rsid w:val="00515A67"/>
    <w:rsid w:val="00515B2C"/>
    <w:rsid w:val="00515C9A"/>
    <w:rsid w:val="00516B88"/>
    <w:rsid w:val="00517831"/>
    <w:rsid w:val="00520343"/>
    <w:rsid w:val="005207E7"/>
    <w:rsid w:val="00520AAF"/>
    <w:rsid w:val="00520C89"/>
    <w:rsid w:val="005220FC"/>
    <w:rsid w:val="00522397"/>
    <w:rsid w:val="005226BF"/>
    <w:rsid w:val="0052302D"/>
    <w:rsid w:val="00523729"/>
    <w:rsid w:val="00524447"/>
    <w:rsid w:val="005263F6"/>
    <w:rsid w:val="00526AF7"/>
    <w:rsid w:val="00526DD7"/>
    <w:rsid w:val="00527930"/>
    <w:rsid w:val="00527A67"/>
    <w:rsid w:val="00530376"/>
    <w:rsid w:val="0053061F"/>
    <w:rsid w:val="00530A14"/>
    <w:rsid w:val="00531485"/>
    <w:rsid w:val="00531B1A"/>
    <w:rsid w:val="0053360A"/>
    <w:rsid w:val="00533806"/>
    <w:rsid w:val="00535204"/>
    <w:rsid w:val="00535749"/>
    <w:rsid w:val="00536719"/>
    <w:rsid w:val="00536D71"/>
    <w:rsid w:val="00537035"/>
    <w:rsid w:val="00537828"/>
    <w:rsid w:val="00537A70"/>
    <w:rsid w:val="00537FE0"/>
    <w:rsid w:val="00540796"/>
    <w:rsid w:val="00541011"/>
    <w:rsid w:val="00541299"/>
    <w:rsid w:val="0054248C"/>
    <w:rsid w:val="0054297B"/>
    <w:rsid w:val="00542B07"/>
    <w:rsid w:val="00542C81"/>
    <w:rsid w:val="005430DE"/>
    <w:rsid w:val="00543354"/>
    <w:rsid w:val="0054336A"/>
    <w:rsid w:val="0054347F"/>
    <w:rsid w:val="005437B1"/>
    <w:rsid w:val="005439F6"/>
    <w:rsid w:val="00544B84"/>
    <w:rsid w:val="00544CA7"/>
    <w:rsid w:val="00545D1B"/>
    <w:rsid w:val="00546530"/>
    <w:rsid w:val="005465E4"/>
    <w:rsid w:val="00550C19"/>
    <w:rsid w:val="00550F36"/>
    <w:rsid w:val="00550FBC"/>
    <w:rsid w:val="00552271"/>
    <w:rsid w:val="0055249F"/>
    <w:rsid w:val="00553591"/>
    <w:rsid w:val="00554671"/>
    <w:rsid w:val="00554AA4"/>
    <w:rsid w:val="00555947"/>
    <w:rsid w:val="00555EA3"/>
    <w:rsid w:val="005572A8"/>
    <w:rsid w:val="005577AB"/>
    <w:rsid w:val="00560807"/>
    <w:rsid w:val="00561CC4"/>
    <w:rsid w:val="00561E46"/>
    <w:rsid w:val="00563412"/>
    <w:rsid w:val="00565E40"/>
    <w:rsid w:val="00565E5D"/>
    <w:rsid w:val="0056797A"/>
    <w:rsid w:val="00567DA6"/>
    <w:rsid w:val="0057003C"/>
    <w:rsid w:val="005701FC"/>
    <w:rsid w:val="00570CE1"/>
    <w:rsid w:val="00571992"/>
    <w:rsid w:val="005742DB"/>
    <w:rsid w:val="005745EF"/>
    <w:rsid w:val="00574E3C"/>
    <w:rsid w:val="00575007"/>
    <w:rsid w:val="00575CB7"/>
    <w:rsid w:val="005768DD"/>
    <w:rsid w:val="00576AEB"/>
    <w:rsid w:val="00576EF7"/>
    <w:rsid w:val="0057704F"/>
    <w:rsid w:val="005772CB"/>
    <w:rsid w:val="00580D13"/>
    <w:rsid w:val="0058204C"/>
    <w:rsid w:val="0058208E"/>
    <w:rsid w:val="005826E8"/>
    <w:rsid w:val="00582814"/>
    <w:rsid w:val="00582E24"/>
    <w:rsid w:val="00583491"/>
    <w:rsid w:val="0058394B"/>
    <w:rsid w:val="00583D7D"/>
    <w:rsid w:val="00584CEA"/>
    <w:rsid w:val="005853F1"/>
    <w:rsid w:val="00585B6D"/>
    <w:rsid w:val="00585E16"/>
    <w:rsid w:val="00586BCD"/>
    <w:rsid w:val="0059029F"/>
    <w:rsid w:val="005908C6"/>
    <w:rsid w:val="00592F65"/>
    <w:rsid w:val="0059349F"/>
    <w:rsid w:val="00593D9F"/>
    <w:rsid w:val="005958C1"/>
    <w:rsid w:val="00595F73"/>
    <w:rsid w:val="0059647E"/>
    <w:rsid w:val="00596C5A"/>
    <w:rsid w:val="00596CCB"/>
    <w:rsid w:val="005A0693"/>
    <w:rsid w:val="005A0F9B"/>
    <w:rsid w:val="005A1214"/>
    <w:rsid w:val="005A1849"/>
    <w:rsid w:val="005A1893"/>
    <w:rsid w:val="005A27FD"/>
    <w:rsid w:val="005A2F22"/>
    <w:rsid w:val="005A34CB"/>
    <w:rsid w:val="005A3D11"/>
    <w:rsid w:val="005A4569"/>
    <w:rsid w:val="005A4659"/>
    <w:rsid w:val="005A57E4"/>
    <w:rsid w:val="005A5995"/>
    <w:rsid w:val="005A7203"/>
    <w:rsid w:val="005A7B42"/>
    <w:rsid w:val="005A7D1B"/>
    <w:rsid w:val="005B111E"/>
    <w:rsid w:val="005B11AC"/>
    <w:rsid w:val="005B2A21"/>
    <w:rsid w:val="005B2BAD"/>
    <w:rsid w:val="005B35FA"/>
    <w:rsid w:val="005B3BE3"/>
    <w:rsid w:val="005B3C4C"/>
    <w:rsid w:val="005B61A7"/>
    <w:rsid w:val="005B6C98"/>
    <w:rsid w:val="005B7895"/>
    <w:rsid w:val="005B7F72"/>
    <w:rsid w:val="005B7FA7"/>
    <w:rsid w:val="005C05A7"/>
    <w:rsid w:val="005C1E68"/>
    <w:rsid w:val="005C3F86"/>
    <w:rsid w:val="005C4BB8"/>
    <w:rsid w:val="005C687E"/>
    <w:rsid w:val="005C6E77"/>
    <w:rsid w:val="005C7DBF"/>
    <w:rsid w:val="005D08A9"/>
    <w:rsid w:val="005D13A4"/>
    <w:rsid w:val="005D1476"/>
    <w:rsid w:val="005D23B5"/>
    <w:rsid w:val="005D28F1"/>
    <w:rsid w:val="005D2991"/>
    <w:rsid w:val="005D2AA5"/>
    <w:rsid w:val="005D2D36"/>
    <w:rsid w:val="005D3299"/>
    <w:rsid w:val="005D3BEF"/>
    <w:rsid w:val="005D3C92"/>
    <w:rsid w:val="005D421E"/>
    <w:rsid w:val="005D5540"/>
    <w:rsid w:val="005D58F0"/>
    <w:rsid w:val="005D6425"/>
    <w:rsid w:val="005D689D"/>
    <w:rsid w:val="005D6E7A"/>
    <w:rsid w:val="005E054A"/>
    <w:rsid w:val="005E0692"/>
    <w:rsid w:val="005E07CC"/>
    <w:rsid w:val="005E15BF"/>
    <w:rsid w:val="005E2143"/>
    <w:rsid w:val="005E27C7"/>
    <w:rsid w:val="005E390D"/>
    <w:rsid w:val="005E4430"/>
    <w:rsid w:val="005E582E"/>
    <w:rsid w:val="005E5D4A"/>
    <w:rsid w:val="005E6FCC"/>
    <w:rsid w:val="005E785D"/>
    <w:rsid w:val="005F0748"/>
    <w:rsid w:val="005F1307"/>
    <w:rsid w:val="005F2BAC"/>
    <w:rsid w:val="005F3428"/>
    <w:rsid w:val="005F3499"/>
    <w:rsid w:val="005F39F2"/>
    <w:rsid w:val="005F5DCC"/>
    <w:rsid w:val="005F6190"/>
    <w:rsid w:val="00600152"/>
    <w:rsid w:val="00600540"/>
    <w:rsid w:val="00600895"/>
    <w:rsid w:val="006009A8"/>
    <w:rsid w:val="006015CE"/>
    <w:rsid w:val="0060197F"/>
    <w:rsid w:val="00603616"/>
    <w:rsid w:val="00604ED9"/>
    <w:rsid w:val="0060579E"/>
    <w:rsid w:val="00606B3D"/>
    <w:rsid w:val="0061093D"/>
    <w:rsid w:val="00610F0F"/>
    <w:rsid w:val="006127E3"/>
    <w:rsid w:val="00612B71"/>
    <w:rsid w:val="0061339F"/>
    <w:rsid w:val="00614239"/>
    <w:rsid w:val="00614AEC"/>
    <w:rsid w:val="00615290"/>
    <w:rsid w:val="00616DAF"/>
    <w:rsid w:val="0061745A"/>
    <w:rsid w:val="006179A0"/>
    <w:rsid w:val="00621741"/>
    <w:rsid w:val="00621766"/>
    <w:rsid w:val="0062185D"/>
    <w:rsid w:val="00621C0E"/>
    <w:rsid w:val="00621EF6"/>
    <w:rsid w:val="00623297"/>
    <w:rsid w:val="00623CAF"/>
    <w:rsid w:val="006243D1"/>
    <w:rsid w:val="00624A4D"/>
    <w:rsid w:val="0062502B"/>
    <w:rsid w:val="006254C2"/>
    <w:rsid w:val="00625517"/>
    <w:rsid w:val="0062582B"/>
    <w:rsid w:val="00625F19"/>
    <w:rsid w:val="00627239"/>
    <w:rsid w:val="00627F36"/>
    <w:rsid w:val="00630494"/>
    <w:rsid w:val="006307E9"/>
    <w:rsid w:val="00632460"/>
    <w:rsid w:val="00632688"/>
    <w:rsid w:val="00632C64"/>
    <w:rsid w:val="00633335"/>
    <w:rsid w:val="00633C6D"/>
    <w:rsid w:val="00633F5B"/>
    <w:rsid w:val="006344B7"/>
    <w:rsid w:val="00636A58"/>
    <w:rsid w:val="00636CF1"/>
    <w:rsid w:val="0063733E"/>
    <w:rsid w:val="00640325"/>
    <w:rsid w:val="00640D45"/>
    <w:rsid w:val="006410D9"/>
    <w:rsid w:val="00642858"/>
    <w:rsid w:val="00643A1F"/>
    <w:rsid w:val="00643A89"/>
    <w:rsid w:val="00643DB1"/>
    <w:rsid w:val="00644CDC"/>
    <w:rsid w:val="00644D04"/>
    <w:rsid w:val="00645563"/>
    <w:rsid w:val="0064599C"/>
    <w:rsid w:val="00645B06"/>
    <w:rsid w:val="00645C05"/>
    <w:rsid w:val="00645DB5"/>
    <w:rsid w:val="006467DD"/>
    <w:rsid w:val="00646874"/>
    <w:rsid w:val="00646909"/>
    <w:rsid w:val="00650058"/>
    <w:rsid w:val="0065054A"/>
    <w:rsid w:val="0065097B"/>
    <w:rsid w:val="00650A92"/>
    <w:rsid w:val="00650C69"/>
    <w:rsid w:val="00652E1C"/>
    <w:rsid w:val="006538C5"/>
    <w:rsid w:val="00655315"/>
    <w:rsid w:val="00655A5E"/>
    <w:rsid w:val="00655FC3"/>
    <w:rsid w:val="00657EE4"/>
    <w:rsid w:val="0066187D"/>
    <w:rsid w:val="00662B01"/>
    <w:rsid w:val="006633F2"/>
    <w:rsid w:val="00663E8E"/>
    <w:rsid w:val="00664076"/>
    <w:rsid w:val="006640C9"/>
    <w:rsid w:val="00664F13"/>
    <w:rsid w:val="00664FB5"/>
    <w:rsid w:val="0066510B"/>
    <w:rsid w:val="006651EF"/>
    <w:rsid w:val="00665B11"/>
    <w:rsid w:val="00665D86"/>
    <w:rsid w:val="00666BDF"/>
    <w:rsid w:val="00666E24"/>
    <w:rsid w:val="00667229"/>
    <w:rsid w:val="00671310"/>
    <w:rsid w:val="00672144"/>
    <w:rsid w:val="00672B20"/>
    <w:rsid w:val="00674A04"/>
    <w:rsid w:val="00674AAB"/>
    <w:rsid w:val="006766DC"/>
    <w:rsid w:val="0068020E"/>
    <w:rsid w:val="00680BC1"/>
    <w:rsid w:val="00680DEC"/>
    <w:rsid w:val="00680E99"/>
    <w:rsid w:val="00681F60"/>
    <w:rsid w:val="0068280E"/>
    <w:rsid w:val="0068314E"/>
    <w:rsid w:val="006836DB"/>
    <w:rsid w:val="006845E8"/>
    <w:rsid w:val="00684D03"/>
    <w:rsid w:val="00684F45"/>
    <w:rsid w:val="00685087"/>
    <w:rsid w:val="0068596C"/>
    <w:rsid w:val="006862E3"/>
    <w:rsid w:val="00687015"/>
    <w:rsid w:val="006873BA"/>
    <w:rsid w:val="00687770"/>
    <w:rsid w:val="00687C3F"/>
    <w:rsid w:val="00690614"/>
    <w:rsid w:val="00690942"/>
    <w:rsid w:val="00691D70"/>
    <w:rsid w:val="00691F9B"/>
    <w:rsid w:val="00693416"/>
    <w:rsid w:val="00694765"/>
    <w:rsid w:val="0069685C"/>
    <w:rsid w:val="00696B01"/>
    <w:rsid w:val="0069711E"/>
    <w:rsid w:val="006A0175"/>
    <w:rsid w:val="006A131A"/>
    <w:rsid w:val="006A13EC"/>
    <w:rsid w:val="006A1B20"/>
    <w:rsid w:val="006A2D70"/>
    <w:rsid w:val="006A2DE5"/>
    <w:rsid w:val="006A3CD6"/>
    <w:rsid w:val="006A445B"/>
    <w:rsid w:val="006A521B"/>
    <w:rsid w:val="006A6380"/>
    <w:rsid w:val="006A7143"/>
    <w:rsid w:val="006A73AF"/>
    <w:rsid w:val="006A7519"/>
    <w:rsid w:val="006A75B5"/>
    <w:rsid w:val="006A77EF"/>
    <w:rsid w:val="006A780F"/>
    <w:rsid w:val="006A7E6D"/>
    <w:rsid w:val="006B0354"/>
    <w:rsid w:val="006B07F8"/>
    <w:rsid w:val="006B08DB"/>
    <w:rsid w:val="006B0D8B"/>
    <w:rsid w:val="006B2AD9"/>
    <w:rsid w:val="006B2FAB"/>
    <w:rsid w:val="006B3D51"/>
    <w:rsid w:val="006B42B1"/>
    <w:rsid w:val="006B65D7"/>
    <w:rsid w:val="006B65FB"/>
    <w:rsid w:val="006B6C05"/>
    <w:rsid w:val="006B759A"/>
    <w:rsid w:val="006B7B64"/>
    <w:rsid w:val="006B7DF3"/>
    <w:rsid w:val="006C01D8"/>
    <w:rsid w:val="006C04F3"/>
    <w:rsid w:val="006C0AAF"/>
    <w:rsid w:val="006C3034"/>
    <w:rsid w:val="006C4397"/>
    <w:rsid w:val="006C4FB0"/>
    <w:rsid w:val="006C5044"/>
    <w:rsid w:val="006C5735"/>
    <w:rsid w:val="006C5D02"/>
    <w:rsid w:val="006C6398"/>
    <w:rsid w:val="006C67F0"/>
    <w:rsid w:val="006C7682"/>
    <w:rsid w:val="006D01AB"/>
    <w:rsid w:val="006D0266"/>
    <w:rsid w:val="006D0CFD"/>
    <w:rsid w:val="006D268B"/>
    <w:rsid w:val="006D2771"/>
    <w:rsid w:val="006D50B0"/>
    <w:rsid w:val="006D5B7B"/>
    <w:rsid w:val="006D71C2"/>
    <w:rsid w:val="006D77FF"/>
    <w:rsid w:val="006D7B91"/>
    <w:rsid w:val="006E01DE"/>
    <w:rsid w:val="006E08CB"/>
    <w:rsid w:val="006E0914"/>
    <w:rsid w:val="006E1264"/>
    <w:rsid w:val="006E1655"/>
    <w:rsid w:val="006E223D"/>
    <w:rsid w:val="006E3035"/>
    <w:rsid w:val="006E33F2"/>
    <w:rsid w:val="006E35E2"/>
    <w:rsid w:val="006E3BF5"/>
    <w:rsid w:val="006E4191"/>
    <w:rsid w:val="006E4830"/>
    <w:rsid w:val="006E4F69"/>
    <w:rsid w:val="006E65E6"/>
    <w:rsid w:val="006E7221"/>
    <w:rsid w:val="006E7910"/>
    <w:rsid w:val="006E79AF"/>
    <w:rsid w:val="006E7B05"/>
    <w:rsid w:val="006F038A"/>
    <w:rsid w:val="006F0742"/>
    <w:rsid w:val="006F08E2"/>
    <w:rsid w:val="006F0DCB"/>
    <w:rsid w:val="006F174C"/>
    <w:rsid w:val="006F2343"/>
    <w:rsid w:val="006F24DB"/>
    <w:rsid w:val="006F296E"/>
    <w:rsid w:val="006F2DD0"/>
    <w:rsid w:val="006F2F0A"/>
    <w:rsid w:val="006F3230"/>
    <w:rsid w:val="006F39B3"/>
    <w:rsid w:val="006F40BA"/>
    <w:rsid w:val="006F4696"/>
    <w:rsid w:val="006F4733"/>
    <w:rsid w:val="006F5847"/>
    <w:rsid w:val="006F75E0"/>
    <w:rsid w:val="006F7D99"/>
    <w:rsid w:val="00700877"/>
    <w:rsid w:val="00700A42"/>
    <w:rsid w:val="00700B49"/>
    <w:rsid w:val="00700D85"/>
    <w:rsid w:val="007015CC"/>
    <w:rsid w:val="0070186D"/>
    <w:rsid w:val="00703EAD"/>
    <w:rsid w:val="00704B53"/>
    <w:rsid w:val="00704F5C"/>
    <w:rsid w:val="00705AEC"/>
    <w:rsid w:val="00705CAC"/>
    <w:rsid w:val="00710173"/>
    <w:rsid w:val="00711590"/>
    <w:rsid w:val="0071175B"/>
    <w:rsid w:val="007121F4"/>
    <w:rsid w:val="00712A5C"/>
    <w:rsid w:val="00712C74"/>
    <w:rsid w:val="0071339B"/>
    <w:rsid w:val="00713C6C"/>
    <w:rsid w:val="007143C3"/>
    <w:rsid w:val="00715126"/>
    <w:rsid w:val="00715A0B"/>
    <w:rsid w:val="00715E96"/>
    <w:rsid w:val="007170D0"/>
    <w:rsid w:val="007173A9"/>
    <w:rsid w:val="007174E2"/>
    <w:rsid w:val="007176E0"/>
    <w:rsid w:val="00722475"/>
    <w:rsid w:val="00722B9C"/>
    <w:rsid w:val="007233E9"/>
    <w:rsid w:val="007233ED"/>
    <w:rsid w:val="00723AA2"/>
    <w:rsid w:val="00723D17"/>
    <w:rsid w:val="00723D87"/>
    <w:rsid w:val="00724C3B"/>
    <w:rsid w:val="00724CEE"/>
    <w:rsid w:val="007255E9"/>
    <w:rsid w:val="00725A86"/>
    <w:rsid w:val="00725AAC"/>
    <w:rsid w:val="00725BDA"/>
    <w:rsid w:val="00725BDC"/>
    <w:rsid w:val="00726301"/>
    <w:rsid w:val="0072655F"/>
    <w:rsid w:val="00726811"/>
    <w:rsid w:val="0072778E"/>
    <w:rsid w:val="007278C8"/>
    <w:rsid w:val="007278E3"/>
    <w:rsid w:val="00727AFB"/>
    <w:rsid w:val="00727DEF"/>
    <w:rsid w:val="007301D9"/>
    <w:rsid w:val="007329B2"/>
    <w:rsid w:val="007329BE"/>
    <w:rsid w:val="007331C7"/>
    <w:rsid w:val="00733833"/>
    <w:rsid w:val="007339EF"/>
    <w:rsid w:val="00733AF3"/>
    <w:rsid w:val="007348F0"/>
    <w:rsid w:val="007373B3"/>
    <w:rsid w:val="00740DF9"/>
    <w:rsid w:val="00740E72"/>
    <w:rsid w:val="00741A64"/>
    <w:rsid w:val="00742036"/>
    <w:rsid w:val="00742611"/>
    <w:rsid w:val="007427FA"/>
    <w:rsid w:val="00742D02"/>
    <w:rsid w:val="00743C3B"/>
    <w:rsid w:val="007446A7"/>
    <w:rsid w:val="00746320"/>
    <w:rsid w:val="00746F99"/>
    <w:rsid w:val="007506DC"/>
    <w:rsid w:val="007509CF"/>
    <w:rsid w:val="00751397"/>
    <w:rsid w:val="00752F71"/>
    <w:rsid w:val="00753446"/>
    <w:rsid w:val="00753588"/>
    <w:rsid w:val="00753A0A"/>
    <w:rsid w:val="00753BF8"/>
    <w:rsid w:val="00753FD2"/>
    <w:rsid w:val="00754675"/>
    <w:rsid w:val="00754EE7"/>
    <w:rsid w:val="0075515A"/>
    <w:rsid w:val="00755DE7"/>
    <w:rsid w:val="007563AB"/>
    <w:rsid w:val="00757159"/>
    <w:rsid w:val="00757583"/>
    <w:rsid w:val="00757EAA"/>
    <w:rsid w:val="00760103"/>
    <w:rsid w:val="00760884"/>
    <w:rsid w:val="00761692"/>
    <w:rsid w:val="00761748"/>
    <w:rsid w:val="00761E80"/>
    <w:rsid w:val="007627CF"/>
    <w:rsid w:val="00762C06"/>
    <w:rsid w:val="007639B9"/>
    <w:rsid w:val="00763E43"/>
    <w:rsid w:val="00764FD5"/>
    <w:rsid w:val="0076503A"/>
    <w:rsid w:val="00766CD3"/>
    <w:rsid w:val="00767133"/>
    <w:rsid w:val="00767844"/>
    <w:rsid w:val="007678B4"/>
    <w:rsid w:val="00771190"/>
    <w:rsid w:val="00772652"/>
    <w:rsid w:val="00772693"/>
    <w:rsid w:val="007732F0"/>
    <w:rsid w:val="007734EA"/>
    <w:rsid w:val="0077470A"/>
    <w:rsid w:val="00775490"/>
    <w:rsid w:val="00775F3B"/>
    <w:rsid w:val="00776138"/>
    <w:rsid w:val="00776F30"/>
    <w:rsid w:val="00777EE5"/>
    <w:rsid w:val="00780D33"/>
    <w:rsid w:val="00781947"/>
    <w:rsid w:val="00781AD8"/>
    <w:rsid w:val="007826D8"/>
    <w:rsid w:val="00783420"/>
    <w:rsid w:val="00783880"/>
    <w:rsid w:val="00784247"/>
    <w:rsid w:val="0078588A"/>
    <w:rsid w:val="00785A1E"/>
    <w:rsid w:val="0078683E"/>
    <w:rsid w:val="0078694B"/>
    <w:rsid w:val="00786C4A"/>
    <w:rsid w:val="0078719E"/>
    <w:rsid w:val="0078784D"/>
    <w:rsid w:val="007908FF"/>
    <w:rsid w:val="00790FF2"/>
    <w:rsid w:val="00791C0A"/>
    <w:rsid w:val="00792921"/>
    <w:rsid w:val="00792FE4"/>
    <w:rsid w:val="00793518"/>
    <w:rsid w:val="00793BC4"/>
    <w:rsid w:val="00794FEC"/>
    <w:rsid w:val="007A01B3"/>
    <w:rsid w:val="007A0699"/>
    <w:rsid w:val="007A0A13"/>
    <w:rsid w:val="007A2D15"/>
    <w:rsid w:val="007A3173"/>
    <w:rsid w:val="007A442C"/>
    <w:rsid w:val="007A47BB"/>
    <w:rsid w:val="007A4EDF"/>
    <w:rsid w:val="007A4F3C"/>
    <w:rsid w:val="007A5839"/>
    <w:rsid w:val="007A5D0B"/>
    <w:rsid w:val="007A5D83"/>
    <w:rsid w:val="007A5E47"/>
    <w:rsid w:val="007A664E"/>
    <w:rsid w:val="007A67D4"/>
    <w:rsid w:val="007A6D54"/>
    <w:rsid w:val="007A7743"/>
    <w:rsid w:val="007B08BF"/>
    <w:rsid w:val="007B1217"/>
    <w:rsid w:val="007B12AB"/>
    <w:rsid w:val="007B2478"/>
    <w:rsid w:val="007B356C"/>
    <w:rsid w:val="007B4FF0"/>
    <w:rsid w:val="007B5321"/>
    <w:rsid w:val="007B5A45"/>
    <w:rsid w:val="007B7BEE"/>
    <w:rsid w:val="007C033C"/>
    <w:rsid w:val="007C0C99"/>
    <w:rsid w:val="007C128B"/>
    <w:rsid w:val="007C23C6"/>
    <w:rsid w:val="007C3175"/>
    <w:rsid w:val="007C42DB"/>
    <w:rsid w:val="007C73EA"/>
    <w:rsid w:val="007C7B07"/>
    <w:rsid w:val="007D098E"/>
    <w:rsid w:val="007D1514"/>
    <w:rsid w:val="007D1E31"/>
    <w:rsid w:val="007D2D38"/>
    <w:rsid w:val="007D4714"/>
    <w:rsid w:val="007D4A2D"/>
    <w:rsid w:val="007D4D32"/>
    <w:rsid w:val="007D4D35"/>
    <w:rsid w:val="007D6484"/>
    <w:rsid w:val="007D6F15"/>
    <w:rsid w:val="007E0909"/>
    <w:rsid w:val="007E0AC7"/>
    <w:rsid w:val="007E1663"/>
    <w:rsid w:val="007E18C7"/>
    <w:rsid w:val="007E1972"/>
    <w:rsid w:val="007E22B9"/>
    <w:rsid w:val="007E2606"/>
    <w:rsid w:val="007E3B09"/>
    <w:rsid w:val="007E3E89"/>
    <w:rsid w:val="007E4E0C"/>
    <w:rsid w:val="007E6828"/>
    <w:rsid w:val="007E6AEF"/>
    <w:rsid w:val="007E6EA2"/>
    <w:rsid w:val="007E73B6"/>
    <w:rsid w:val="007E784E"/>
    <w:rsid w:val="007F0039"/>
    <w:rsid w:val="007F140B"/>
    <w:rsid w:val="007F1602"/>
    <w:rsid w:val="007F1708"/>
    <w:rsid w:val="007F4C31"/>
    <w:rsid w:val="007F601B"/>
    <w:rsid w:val="007F7273"/>
    <w:rsid w:val="00800898"/>
    <w:rsid w:val="008014A3"/>
    <w:rsid w:val="008014CF"/>
    <w:rsid w:val="008028BE"/>
    <w:rsid w:val="0080299D"/>
    <w:rsid w:val="00803059"/>
    <w:rsid w:val="008037D4"/>
    <w:rsid w:val="008047B8"/>
    <w:rsid w:val="0080511B"/>
    <w:rsid w:val="008055A9"/>
    <w:rsid w:val="0080598A"/>
    <w:rsid w:val="00805AD9"/>
    <w:rsid w:val="00806626"/>
    <w:rsid w:val="00812E17"/>
    <w:rsid w:val="008135FB"/>
    <w:rsid w:val="00813F27"/>
    <w:rsid w:val="008143E7"/>
    <w:rsid w:val="00814660"/>
    <w:rsid w:val="00814BF6"/>
    <w:rsid w:val="00814DB0"/>
    <w:rsid w:val="0081515D"/>
    <w:rsid w:val="00815237"/>
    <w:rsid w:val="008155ED"/>
    <w:rsid w:val="0081573A"/>
    <w:rsid w:val="00816BC6"/>
    <w:rsid w:val="00817402"/>
    <w:rsid w:val="00817524"/>
    <w:rsid w:val="00820FC0"/>
    <w:rsid w:val="008213C2"/>
    <w:rsid w:val="00821593"/>
    <w:rsid w:val="008238B8"/>
    <w:rsid w:val="00824D0F"/>
    <w:rsid w:val="00825024"/>
    <w:rsid w:val="00825502"/>
    <w:rsid w:val="008273EA"/>
    <w:rsid w:val="008277C7"/>
    <w:rsid w:val="00827865"/>
    <w:rsid w:val="008300F1"/>
    <w:rsid w:val="00830547"/>
    <w:rsid w:val="0083242D"/>
    <w:rsid w:val="00832586"/>
    <w:rsid w:val="00832C18"/>
    <w:rsid w:val="00832FF1"/>
    <w:rsid w:val="008336F7"/>
    <w:rsid w:val="00833954"/>
    <w:rsid w:val="00833F12"/>
    <w:rsid w:val="008345D8"/>
    <w:rsid w:val="008355F5"/>
    <w:rsid w:val="00835FBE"/>
    <w:rsid w:val="0083676D"/>
    <w:rsid w:val="00836933"/>
    <w:rsid w:val="00836FBD"/>
    <w:rsid w:val="00837AF2"/>
    <w:rsid w:val="0084023A"/>
    <w:rsid w:val="00840289"/>
    <w:rsid w:val="008407FE"/>
    <w:rsid w:val="00841981"/>
    <w:rsid w:val="00841A46"/>
    <w:rsid w:val="0084219D"/>
    <w:rsid w:val="0084271C"/>
    <w:rsid w:val="00842895"/>
    <w:rsid w:val="00842C22"/>
    <w:rsid w:val="0084509F"/>
    <w:rsid w:val="0084550C"/>
    <w:rsid w:val="00845AAD"/>
    <w:rsid w:val="00845BAF"/>
    <w:rsid w:val="00845BC5"/>
    <w:rsid w:val="00846028"/>
    <w:rsid w:val="0084669E"/>
    <w:rsid w:val="008471AC"/>
    <w:rsid w:val="00847A36"/>
    <w:rsid w:val="00850369"/>
    <w:rsid w:val="0085037A"/>
    <w:rsid w:val="00850B7F"/>
    <w:rsid w:val="00850E90"/>
    <w:rsid w:val="008514E1"/>
    <w:rsid w:val="00851E4A"/>
    <w:rsid w:val="00852A0C"/>
    <w:rsid w:val="0085394D"/>
    <w:rsid w:val="00853E78"/>
    <w:rsid w:val="00854495"/>
    <w:rsid w:val="00854C52"/>
    <w:rsid w:val="00854F77"/>
    <w:rsid w:val="00854FD7"/>
    <w:rsid w:val="00855388"/>
    <w:rsid w:val="008559CF"/>
    <w:rsid w:val="00856106"/>
    <w:rsid w:val="008571A1"/>
    <w:rsid w:val="00857DDE"/>
    <w:rsid w:val="00857E4B"/>
    <w:rsid w:val="00860423"/>
    <w:rsid w:val="00860E92"/>
    <w:rsid w:val="0086126B"/>
    <w:rsid w:val="008616B4"/>
    <w:rsid w:val="0086302D"/>
    <w:rsid w:val="008631AF"/>
    <w:rsid w:val="0086358D"/>
    <w:rsid w:val="008637BD"/>
    <w:rsid w:val="00863BE9"/>
    <w:rsid w:val="00863FFA"/>
    <w:rsid w:val="00864CCD"/>
    <w:rsid w:val="00865DA2"/>
    <w:rsid w:val="00867255"/>
    <w:rsid w:val="0086773B"/>
    <w:rsid w:val="00870EEA"/>
    <w:rsid w:val="00870F71"/>
    <w:rsid w:val="00871624"/>
    <w:rsid w:val="0087283D"/>
    <w:rsid w:val="00872C37"/>
    <w:rsid w:val="00872E3C"/>
    <w:rsid w:val="00872F03"/>
    <w:rsid w:val="00872FFF"/>
    <w:rsid w:val="00875507"/>
    <w:rsid w:val="00875FD7"/>
    <w:rsid w:val="00876253"/>
    <w:rsid w:val="00876DE9"/>
    <w:rsid w:val="008774F7"/>
    <w:rsid w:val="008800C0"/>
    <w:rsid w:val="00880F57"/>
    <w:rsid w:val="008814B4"/>
    <w:rsid w:val="00881D5C"/>
    <w:rsid w:val="00883555"/>
    <w:rsid w:val="0088368F"/>
    <w:rsid w:val="00883B3F"/>
    <w:rsid w:val="008856A5"/>
    <w:rsid w:val="00885A2A"/>
    <w:rsid w:val="008918F3"/>
    <w:rsid w:val="00892736"/>
    <w:rsid w:val="008928BE"/>
    <w:rsid w:val="00892EA8"/>
    <w:rsid w:val="008930D6"/>
    <w:rsid w:val="00893C63"/>
    <w:rsid w:val="00894596"/>
    <w:rsid w:val="00894767"/>
    <w:rsid w:val="008951CD"/>
    <w:rsid w:val="008952B5"/>
    <w:rsid w:val="00895AB8"/>
    <w:rsid w:val="00895D99"/>
    <w:rsid w:val="00896ADC"/>
    <w:rsid w:val="00897DD1"/>
    <w:rsid w:val="008A06AA"/>
    <w:rsid w:val="008A21D8"/>
    <w:rsid w:val="008A28C8"/>
    <w:rsid w:val="008A3D97"/>
    <w:rsid w:val="008A3DF4"/>
    <w:rsid w:val="008A46D5"/>
    <w:rsid w:val="008A4EF2"/>
    <w:rsid w:val="008A5D84"/>
    <w:rsid w:val="008A6055"/>
    <w:rsid w:val="008A6D56"/>
    <w:rsid w:val="008B055D"/>
    <w:rsid w:val="008B122B"/>
    <w:rsid w:val="008B18FE"/>
    <w:rsid w:val="008B2C93"/>
    <w:rsid w:val="008B2E9E"/>
    <w:rsid w:val="008B322D"/>
    <w:rsid w:val="008B4AA8"/>
    <w:rsid w:val="008B538C"/>
    <w:rsid w:val="008B5C85"/>
    <w:rsid w:val="008B614B"/>
    <w:rsid w:val="008B6720"/>
    <w:rsid w:val="008B6C9E"/>
    <w:rsid w:val="008C1661"/>
    <w:rsid w:val="008C25FB"/>
    <w:rsid w:val="008C39ED"/>
    <w:rsid w:val="008C3DA8"/>
    <w:rsid w:val="008C446E"/>
    <w:rsid w:val="008C4BBA"/>
    <w:rsid w:val="008C5290"/>
    <w:rsid w:val="008C6415"/>
    <w:rsid w:val="008C6B22"/>
    <w:rsid w:val="008C7114"/>
    <w:rsid w:val="008C7714"/>
    <w:rsid w:val="008C7FE5"/>
    <w:rsid w:val="008D0877"/>
    <w:rsid w:val="008D0908"/>
    <w:rsid w:val="008D2040"/>
    <w:rsid w:val="008D3158"/>
    <w:rsid w:val="008D3619"/>
    <w:rsid w:val="008D3778"/>
    <w:rsid w:val="008D3846"/>
    <w:rsid w:val="008D3AFA"/>
    <w:rsid w:val="008D3B1D"/>
    <w:rsid w:val="008D3B37"/>
    <w:rsid w:val="008D41CD"/>
    <w:rsid w:val="008D452C"/>
    <w:rsid w:val="008D4B00"/>
    <w:rsid w:val="008D50C2"/>
    <w:rsid w:val="008D65F2"/>
    <w:rsid w:val="008D664B"/>
    <w:rsid w:val="008D71C3"/>
    <w:rsid w:val="008D7209"/>
    <w:rsid w:val="008D75AC"/>
    <w:rsid w:val="008E042F"/>
    <w:rsid w:val="008E1541"/>
    <w:rsid w:val="008E2535"/>
    <w:rsid w:val="008E29A5"/>
    <w:rsid w:val="008E36B0"/>
    <w:rsid w:val="008E3744"/>
    <w:rsid w:val="008E4D93"/>
    <w:rsid w:val="008E69C2"/>
    <w:rsid w:val="008E6A6A"/>
    <w:rsid w:val="008E6E92"/>
    <w:rsid w:val="008E71FD"/>
    <w:rsid w:val="008F0657"/>
    <w:rsid w:val="008F0C05"/>
    <w:rsid w:val="008F1B49"/>
    <w:rsid w:val="008F2452"/>
    <w:rsid w:val="008F24D4"/>
    <w:rsid w:val="008F2B08"/>
    <w:rsid w:val="008F3920"/>
    <w:rsid w:val="008F3BA9"/>
    <w:rsid w:val="008F5374"/>
    <w:rsid w:val="008F7AF5"/>
    <w:rsid w:val="008F7B0F"/>
    <w:rsid w:val="00900676"/>
    <w:rsid w:val="0090068F"/>
    <w:rsid w:val="0090131E"/>
    <w:rsid w:val="00901ABF"/>
    <w:rsid w:val="00902973"/>
    <w:rsid w:val="00902AC3"/>
    <w:rsid w:val="00902B3F"/>
    <w:rsid w:val="00903536"/>
    <w:rsid w:val="00903AFD"/>
    <w:rsid w:val="00903CAB"/>
    <w:rsid w:val="009040DF"/>
    <w:rsid w:val="00904380"/>
    <w:rsid w:val="009051C9"/>
    <w:rsid w:val="00905443"/>
    <w:rsid w:val="00905A87"/>
    <w:rsid w:val="00906423"/>
    <w:rsid w:val="009064B5"/>
    <w:rsid w:val="00906508"/>
    <w:rsid w:val="00906D4B"/>
    <w:rsid w:val="009079E8"/>
    <w:rsid w:val="00907C24"/>
    <w:rsid w:val="00910370"/>
    <w:rsid w:val="00910584"/>
    <w:rsid w:val="00910D9F"/>
    <w:rsid w:val="009113B6"/>
    <w:rsid w:val="009115F3"/>
    <w:rsid w:val="00912753"/>
    <w:rsid w:val="00912807"/>
    <w:rsid w:val="009130F0"/>
    <w:rsid w:val="00913169"/>
    <w:rsid w:val="00913485"/>
    <w:rsid w:val="0091364A"/>
    <w:rsid w:val="00914B7E"/>
    <w:rsid w:val="00914C3A"/>
    <w:rsid w:val="00915D21"/>
    <w:rsid w:val="00915D29"/>
    <w:rsid w:val="00915E9E"/>
    <w:rsid w:val="00916023"/>
    <w:rsid w:val="00917D3B"/>
    <w:rsid w:val="00920A40"/>
    <w:rsid w:val="00922D6F"/>
    <w:rsid w:val="00922F9A"/>
    <w:rsid w:val="0092467B"/>
    <w:rsid w:val="00924982"/>
    <w:rsid w:val="009252E7"/>
    <w:rsid w:val="00926C66"/>
    <w:rsid w:val="00927647"/>
    <w:rsid w:val="0093016A"/>
    <w:rsid w:val="00931FC9"/>
    <w:rsid w:val="00932622"/>
    <w:rsid w:val="00932D56"/>
    <w:rsid w:val="0093482A"/>
    <w:rsid w:val="00934F62"/>
    <w:rsid w:val="00935A74"/>
    <w:rsid w:val="00936B1F"/>
    <w:rsid w:val="00937457"/>
    <w:rsid w:val="00937F7C"/>
    <w:rsid w:val="00940250"/>
    <w:rsid w:val="00941D3A"/>
    <w:rsid w:val="0094207E"/>
    <w:rsid w:val="00943C9B"/>
    <w:rsid w:val="00943ED6"/>
    <w:rsid w:val="00945685"/>
    <w:rsid w:val="0094689C"/>
    <w:rsid w:val="009468B7"/>
    <w:rsid w:val="009468C1"/>
    <w:rsid w:val="00947186"/>
    <w:rsid w:val="00947196"/>
    <w:rsid w:val="00950B81"/>
    <w:rsid w:val="00950B9F"/>
    <w:rsid w:val="00950C1D"/>
    <w:rsid w:val="0095117A"/>
    <w:rsid w:val="009515B8"/>
    <w:rsid w:val="00951CCA"/>
    <w:rsid w:val="00952959"/>
    <w:rsid w:val="00954054"/>
    <w:rsid w:val="009546C3"/>
    <w:rsid w:val="009555E2"/>
    <w:rsid w:val="00955808"/>
    <w:rsid w:val="0095588C"/>
    <w:rsid w:val="00955E03"/>
    <w:rsid w:val="00955E07"/>
    <w:rsid w:val="009568D6"/>
    <w:rsid w:val="009569B2"/>
    <w:rsid w:val="00956A9A"/>
    <w:rsid w:val="00956BD4"/>
    <w:rsid w:val="009608DA"/>
    <w:rsid w:val="00960ABA"/>
    <w:rsid w:val="00960B82"/>
    <w:rsid w:val="00962B9B"/>
    <w:rsid w:val="0096339E"/>
    <w:rsid w:val="00963A69"/>
    <w:rsid w:val="00963BB9"/>
    <w:rsid w:val="0096468F"/>
    <w:rsid w:val="009649F9"/>
    <w:rsid w:val="00964CCB"/>
    <w:rsid w:val="009653E1"/>
    <w:rsid w:val="009663CA"/>
    <w:rsid w:val="0096669A"/>
    <w:rsid w:val="009667B8"/>
    <w:rsid w:val="00966D17"/>
    <w:rsid w:val="00967551"/>
    <w:rsid w:val="00967C19"/>
    <w:rsid w:val="00967ED6"/>
    <w:rsid w:val="00971142"/>
    <w:rsid w:val="00972FF3"/>
    <w:rsid w:val="00973539"/>
    <w:rsid w:val="00973855"/>
    <w:rsid w:val="00976226"/>
    <w:rsid w:val="0097734C"/>
    <w:rsid w:val="00977EA1"/>
    <w:rsid w:val="00977ECD"/>
    <w:rsid w:val="009820AA"/>
    <w:rsid w:val="00982BF2"/>
    <w:rsid w:val="00982F09"/>
    <w:rsid w:val="00983E6B"/>
    <w:rsid w:val="009840DD"/>
    <w:rsid w:val="0098453B"/>
    <w:rsid w:val="009861FB"/>
    <w:rsid w:val="00986FB7"/>
    <w:rsid w:val="009871FA"/>
    <w:rsid w:val="009908D7"/>
    <w:rsid w:val="0099140C"/>
    <w:rsid w:val="009915F0"/>
    <w:rsid w:val="00992104"/>
    <w:rsid w:val="00992476"/>
    <w:rsid w:val="009933B3"/>
    <w:rsid w:val="00994619"/>
    <w:rsid w:val="00994C17"/>
    <w:rsid w:val="00995E2C"/>
    <w:rsid w:val="00996EBF"/>
    <w:rsid w:val="00996FBC"/>
    <w:rsid w:val="00997187"/>
    <w:rsid w:val="009971A1"/>
    <w:rsid w:val="00997551"/>
    <w:rsid w:val="00997D92"/>
    <w:rsid w:val="009A2FA5"/>
    <w:rsid w:val="009A42BF"/>
    <w:rsid w:val="009A4F3F"/>
    <w:rsid w:val="009A4FB3"/>
    <w:rsid w:val="009A5D46"/>
    <w:rsid w:val="009A60DF"/>
    <w:rsid w:val="009A62D1"/>
    <w:rsid w:val="009A69F3"/>
    <w:rsid w:val="009A6C77"/>
    <w:rsid w:val="009A6DB2"/>
    <w:rsid w:val="009A6E4B"/>
    <w:rsid w:val="009B1EDF"/>
    <w:rsid w:val="009B222E"/>
    <w:rsid w:val="009B26CE"/>
    <w:rsid w:val="009B2A5D"/>
    <w:rsid w:val="009B42C6"/>
    <w:rsid w:val="009B432E"/>
    <w:rsid w:val="009B4583"/>
    <w:rsid w:val="009B48F4"/>
    <w:rsid w:val="009B7493"/>
    <w:rsid w:val="009B7BD2"/>
    <w:rsid w:val="009B7E75"/>
    <w:rsid w:val="009B7EBA"/>
    <w:rsid w:val="009C00ED"/>
    <w:rsid w:val="009C248A"/>
    <w:rsid w:val="009C2A70"/>
    <w:rsid w:val="009C35A9"/>
    <w:rsid w:val="009C36F5"/>
    <w:rsid w:val="009C4B18"/>
    <w:rsid w:val="009C4C10"/>
    <w:rsid w:val="009C5388"/>
    <w:rsid w:val="009C704B"/>
    <w:rsid w:val="009C751D"/>
    <w:rsid w:val="009D0B7A"/>
    <w:rsid w:val="009D0E90"/>
    <w:rsid w:val="009D1736"/>
    <w:rsid w:val="009D18CE"/>
    <w:rsid w:val="009D1A82"/>
    <w:rsid w:val="009D1C4A"/>
    <w:rsid w:val="009D2E4A"/>
    <w:rsid w:val="009D396E"/>
    <w:rsid w:val="009D3CCC"/>
    <w:rsid w:val="009D3D61"/>
    <w:rsid w:val="009D4FFB"/>
    <w:rsid w:val="009D5ABA"/>
    <w:rsid w:val="009D5FCD"/>
    <w:rsid w:val="009D6111"/>
    <w:rsid w:val="009D619B"/>
    <w:rsid w:val="009D6563"/>
    <w:rsid w:val="009D6C42"/>
    <w:rsid w:val="009D6E08"/>
    <w:rsid w:val="009D74E8"/>
    <w:rsid w:val="009D77DD"/>
    <w:rsid w:val="009D783C"/>
    <w:rsid w:val="009E0AA1"/>
    <w:rsid w:val="009E1C3E"/>
    <w:rsid w:val="009E212C"/>
    <w:rsid w:val="009E27FF"/>
    <w:rsid w:val="009E57F9"/>
    <w:rsid w:val="009E5AB8"/>
    <w:rsid w:val="009E5F67"/>
    <w:rsid w:val="009E60C8"/>
    <w:rsid w:val="009E628C"/>
    <w:rsid w:val="009F0E62"/>
    <w:rsid w:val="009F1022"/>
    <w:rsid w:val="009F372F"/>
    <w:rsid w:val="009F43F3"/>
    <w:rsid w:val="009F5408"/>
    <w:rsid w:val="009F58C5"/>
    <w:rsid w:val="009F6754"/>
    <w:rsid w:val="009F6A87"/>
    <w:rsid w:val="009F7B52"/>
    <w:rsid w:val="00A004BE"/>
    <w:rsid w:val="00A004C1"/>
    <w:rsid w:val="00A00CA3"/>
    <w:rsid w:val="00A00DCB"/>
    <w:rsid w:val="00A0101F"/>
    <w:rsid w:val="00A0257E"/>
    <w:rsid w:val="00A02692"/>
    <w:rsid w:val="00A04064"/>
    <w:rsid w:val="00A04953"/>
    <w:rsid w:val="00A0562F"/>
    <w:rsid w:val="00A05946"/>
    <w:rsid w:val="00A05A0C"/>
    <w:rsid w:val="00A06F90"/>
    <w:rsid w:val="00A07650"/>
    <w:rsid w:val="00A07F7A"/>
    <w:rsid w:val="00A105D4"/>
    <w:rsid w:val="00A10947"/>
    <w:rsid w:val="00A10AC7"/>
    <w:rsid w:val="00A11A1F"/>
    <w:rsid w:val="00A11A81"/>
    <w:rsid w:val="00A12277"/>
    <w:rsid w:val="00A124E0"/>
    <w:rsid w:val="00A12740"/>
    <w:rsid w:val="00A12B46"/>
    <w:rsid w:val="00A137AE"/>
    <w:rsid w:val="00A13F31"/>
    <w:rsid w:val="00A158CE"/>
    <w:rsid w:val="00A16030"/>
    <w:rsid w:val="00A16653"/>
    <w:rsid w:val="00A1699C"/>
    <w:rsid w:val="00A17526"/>
    <w:rsid w:val="00A17E04"/>
    <w:rsid w:val="00A2007F"/>
    <w:rsid w:val="00A201A0"/>
    <w:rsid w:val="00A20BAD"/>
    <w:rsid w:val="00A22233"/>
    <w:rsid w:val="00A225B8"/>
    <w:rsid w:val="00A22BBA"/>
    <w:rsid w:val="00A238A0"/>
    <w:rsid w:val="00A24F7E"/>
    <w:rsid w:val="00A2642A"/>
    <w:rsid w:val="00A31271"/>
    <w:rsid w:val="00A3173C"/>
    <w:rsid w:val="00A33AB7"/>
    <w:rsid w:val="00A34FE9"/>
    <w:rsid w:val="00A35454"/>
    <w:rsid w:val="00A35466"/>
    <w:rsid w:val="00A35976"/>
    <w:rsid w:val="00A35AE1"/>
    <w:rsid w:val="00A3653E"/>
    <w:rsid w:val="00A37BC9"/>
    <w:rsid w:val="00A40147"/>
    <w:rsid w:val="00A40583"/>
    <w:rsid w:val="00A40E18"/>
    <w:rsid w:val="00A41E30"/>
    <w:rsid w:val="00A425F8"/>
    <w:rsid w:val="00A428BA"/>
    <w:rsid w:val="00A42A5D"/>
    <w:rsid w:val="00A435BA"/>
    <w:rsid w:val="00A436D4"/>
    <w:rsid w:val="00A43B34"/>
    <w:rsid w:val="00A4539A"/>
    <w:rsid w:val="00A4604F"/>
    <w:rsid w:val="00A4666D"/>
    <w:rsid w:val="00A476A8"/>
    <w:rsid w:val="00A51511"/>
    <w:rsid w:val="00A5169E"/>
    <w:rsid w:val="00A516BF"/>
    <w:rsid w:val="00A51FF1"/>
    <w:rsid w:val="00A5226A"/>
    <w:rsid w:val="00A530AA"/>
    <w:rsid w:val="00A535C8"/>
    <w:rsid w:val="00A53D12"/>
    <w:rsid w:val="00A5414F"/>
    <w:rsid w:val="00A5519E"/>
    <w:rsid w:val="00A56012"/>
    <w:rsid w:val="00A57FEC"/>
    <w:rsid w:val="00A60DC5"/>
    <w:rsid w:val="00A612D6"/>
    <w:rsid w:val="00A61313"/>
    <w:rsid w:val="00A6149C"/>
    <w:rsid w:val="00A62191"/>
    <w:rsid w:val="00A6276A"/>
    <w:rsid w:val="00A62D3B"/>
    <w:rsid w:val="00A645D0"/>
    <w:rsid w:val="00A647D3"/>
    <w:rsid w:val="00A64FBA"/>
    <w:rsid w:val="00A65C9F"/>
    <w:rsid w:val="00A65DD1"/>
    <w:rsid w:val="00A65E04"/>
    <w:rsid w:val="00A670BF"/>
    <w:rsid w:val="00A67260"/>
    <w:rsid w:val="00A67727"/>
    <w:rsid w:val="00A70527"/>
    <w:rsid w:val="00A70DDC"/>
    <w:rsid w:val="00A71013"/>
    <w:rsid w:val="00A710A6"/>
    <w:rsid w:val="00A7126F"/>
    <w:rsid w:val="00A712B1"/>
    <w:rsid w:val="00A73A3F"/>
    <w:rsid w:val="00A73CA5"/>
    <w:rsid w:val="00A746EE"/>
    <w:rsid w:val="00A7554B"/>
    <w:rsid w:val="00A75AE9"/>
    <w:rsid w:val="00A75E7A"/>
    <w:rsid w:val="00A761AA"/>
    <w:rsid w:val="00A7665C"/>
    <w:rsid w:val="00A76B4D"/>
    <w:rsid w:val="00A80AEE"/>
    <w:rsid w:val="00A80E7D"/>
    <w:rsid w:val="00A81179"/>
    <w:rsid w:val="00A81398"/>
    <w:rsid w:val="00A8151C"/>
    <w:rsid w:val="00A8157F"/>
    <w:rsid w:val="00A82465"/>
    <w:rsid w:val="00A8293D"/>
    <w:rsid w:val="00A83C88"/>
    <w:rsid w:val="00A83CA3"/>
    <w:rsid w:val="00A84ED5"/>
    <w:rsid w:val="00A87F03"/>
    <w:rsid w:val="00A92032"/>
    <w:rsid w:val="00A9215D"/>
    <w:rsid w:val="00A92387"/>
    <w:rsid w:val="00A9262C"/>
    <w:rsid w:val="00A93681"/>
    <w:rsid w:val="00A94921"/>
    <w:rsid w:val="00A953D0"/>
    <w:rsid w:val="00A9586A"/>
    <w:rsid w:val="00AA0ADC"/>
    <w:rsid w:val="00AA0D98"/>
    <w:rsid w:val="00AA0E01"/>
    <w:rsid w:val="00AA0FE0"/>
    <w:rsid w:val="00AA14A1"/>
    <w:rsid w:val="00AA1A70"/>
    <w:rsid w:val="00AA2A0B"/>
    <w:rsid w:val="00AA3117"/>
    <w:rsid w:val="00AA3BD5"/>
    <w:rsid w:val="00AA3CCF"/>
    <w:rsid w:val="00AA658E"/>
    <w:rsid w:val="00AA7DA1"/>
    <w:rsid w:val="00AA7E17"/>
    <w:rsid w:val="00AB0084"/>
    <w:rsid w:val="00AB299F"/>
    <w:rsid w:val="00AB4C17"/>
    <w:rsid w:val="00AB5186"/>
    <w:rsid w:val="00AB5533"/>
    <w:rsid w:val="00AB66CD"/>
    <w:rsid w:val="00AB791A"/>
    <w:rsid w:val="00AC0FD0"/>
    <w:rsid w:val="00AC240A"/>
    <w:rsid w:val="00AC3D1D"/>
    <w:rsid w:val="00AC48C4"/>
    <w:rsid w:val="00AC4D6D"/>
    <w:rsid w:val="00AC5541"/>
    <w:rsid w:val="00AC573E"/>
    <w:rsid w:val="00AC5E64"/>
    <w:rsid w:val="00AD01A8"/>
    <w:rsid w:val="00AD0F78"/>
    <w:rsid w:val="00AD29D0"/>
    <w:rsid w:val="00AD4886"/>
    <w:rsid w:val="00AD4ED9"/>
    <w:rsid w:val="00AD5B36"/>
    <w:rsid w:val="00AD6520"/>
    <w:rsid w:val="00AE03D7"/>
    <w:rsid w:val="00AE0D46"/>
    <w:rsid w:val="00AE0D88"/>
    <w:rsid w:val="00AE15A0"/>
    <w:rsid w:val="00AE164E"/>
    <w:rsid w:val="00AE1800"/>
    <w:rsid w:val="00AE2DB2"/>
    <w:rsid w:val="00AE4AF2"/>
    <w:rsid w:val="00AE5036"/>
    <w:rsid w:val="00AE6A93"/>
    <w:rsid w:val="00AE6D5E"/>
    <w:rsid w:val="00AE6DF5"/>
    <w:rsid w:val="00AE6E3C"/>
    <w:rsid w:val="00AE7F09"/>
    <w:rsid w:val="00AF05F5"/>
    <w:rsid w:val="00AF07D8"/>
    <w:rsid w:val="00AF0850"/>
    <w:rsid w:val="00AF09FD"/>
    <w:rsid w:val="00AF1BC3"/>
    <w:rsid w:val="00AF269B"/>
    <w:rsid w:val="00AF2C8D"/>
    <w:rsid w:val="00AF32F7"/>
    <w:rsid w:val="00AF3BC0"/>
    <w:rsid w:val="00AF3D2D"/>
    <w:rsid w:val="00AF4AD2"/>
    <w:rsid w:val="00AF62A9"/>
    <w:rsid w:val="00AF7429"/>
    <w:rsid w:val="00AF7574"/>
    <w:rsid w:val="00B0020B"/>
    <w:rsid w:val="00B00E19"/>
    <w:rsid w:val="00B019B7"/>
    <w:rsid w:val="00B01E96"/>
    <w:rsid w:val="00B02D9D"/>
    <w:rsid w:val="00B030E2"/>
    <w:rsid w:val="00B03524"/>
    <w:rsid w:val="00B04201"/>
    <w:rsid w:val="00B04BD8"/>
    <w:rsid w:val="00B04BFC"/>
    <w:rsid w:val="00B04D36"/>
    <w:rsid w:val="00B04DF5"/>
    <w:rsid w:val="00B057B7"/>
    <w:rsid w:val="00B07661"/>
    <w:rsid w:val="00B10C0B"/>
    <w:rsid w:val="00B11813"/>
    <w:rsid w:val="00B11A4B"/>
    <w:rsid w:val="00B11ECB"/>
    <w:rsid w:val="00B12A5A"/>
    <w:rsid w:val="00B12EAD"/>
    <w:rsid w:val="00B1389C"/>
    <w:rsid w:val="00B14483"/>
    <w:rsid w:val="00B144BE"/>
    <w:rsid w:val="00B14979"/>
    <w:rsid w:val="00B14CC1"/>
    <w:rsid w:val="00B1568D"/>
    <w:rsid w:val="00B16635"/>
    <w:rsid w:val="00B16756"/>
    <w:rsid w:val="00B17331"/>
    <w:rsid w:val="00B17596"/>
    <w:rsid w:val="00B177F8"/>
    <w:rsid w:val="00B2046E"/>
    <w:rsid w:val="00B211EF"/>
    <w:rsid w:val="00B22170"/>
    <w:rsid w:val="00B228F2"/>
    <w:rsid w:val="00B23E22"/>
    <w:rsid w:val="00B24A77"/>
    <w:rsid w:val="00B24F13"/>
    <w:rsid w:val="00B2507B"/>
    <w:rsid w:val="00B2626E"/>
    <w:rsid w:val="00B262D6"/>
    <w:rsid w:val="00B26963"/>
    <w:rsid w:val="00B26B80"/>
    <w:rsid w:val="00B27582"/>
    <w:rsid w:val="00B312FB"/>
    <w:rsid w:val="00B316EF"/>
    <w:rsid w:val="00B3250C"/>
    <w:rsid w:val="00B367D7"/>
    <w:rsid w:val="00B367F7"/>
    <w:rsid w:val="00B36D47"/>
    <w:rsid w:val="00B41D9A"/>
    <w:rsid w:val="00B42818"/>
    <w:rsid w:val="00B439A6"/>
    <w:rsid w:val="00B43B62"/>
    <w:rsid w:val="00B43E96"/>
    <w:rsid w:val="00B44A6B"/>
    <w:rsid w:val="00B45F63"/>
    <w:rsid w:val="00B45FC8"/>
    <w:rsid w:val="00B4622F"/>
    <w:rsid w:val="00B472E4"/>
    <w:rsid w:val="00B4751F"/>
    <w:rsid w:val="00B4755D"/>
    <w:rsid w:val="00B511A6"/>
    <w:rsid w:val="00B51590"/>
    <w:rsid w:val="00B53297"/>
    <w:rsid w:val="00B55406"/>
    <w:rsid w:val="00B55FD8"/>
    <w:rsid w:val="00B56920"/>
    <w:rsid w:val="00B56F16"/>
    <w:rsid w:val="00B57308"/>
    <w:rsid w:val="00B601E4"/>
    <w:rsid w:val="00B60707"/>
    <w:rsid w:val="00B60AA4"/>
    <w:rsid w:val="00B60C04"/>
    <w:rsid w:val="00B61262"/>
    <w:rsid w:val="00B613A7"/>
    <w:rsid w:val="00B6393D"/>
    <w:rsid w:val="00B6417C"/>
    <w:rsid w:val="00B64E94"/>
    <w:rsid w:val="00B65DA4"/>
    <w:rsid w:val="00B67CF8"/>
    <w:rsid w:val="00B67F97"/>
    <w:rsid w:val="00B702C4"/>
    <w:rsid w:val="00B70322"/>
    <w:rsid w:val="00B7089A"/>
    <w:rsid w:val="00B70BE6"/>
    <w:rsid w:val="00B710D2"/>
    <w:rsid w:val="00B7143D"/>
    <w:rsid w:val="00B73593"/>
    <w:rsid w:val="00B74235"/>
    <w:rsid w:val="00B75647"/>
    <w:rsid w:val="00B76CE5"/>
    <w:rsid w:val="00B811E7"/>
    <w:rsid w:val="00B82264"/>
    <w:rsid w:val="00B83C08"/>
    <w:rsid w:val="00B84DA4"/>
    <w:rsid w:val="00B85BED"/>
    <w:rsid w:val="00B85D8D"/>
    <w:rsid w:val="00B8635F"/>
    <w:rsid w:val="00B87219"/>
    <w:rsid w:val="00B8748C"/>
    <w:rsid w:val="00B9171D"/>
    <w:rsid w:val="00B91B29"/>
    <w:rsid w:val="00B92325"/>
    <w:rsid w:val="00B927A3"/>
    <w:rsid w:val="00B92AC0"/>
    <w:rsid w:val="00B92D7D"/>
    <w:rsid w:val="00B92FF1"/>
    <w:rsid w:val="00B93463"/>
    <w:rsid w:val="00B93568"/>
    <w:rsid w:val="00B93784"/>
    <w:rsid w:val="00B95418"/>
    <w:rsid w:val="00B956C4"/>
    <w:rsid w:val="00B95B05"/>
    <w:rsid w:val="00B95F6C"/>
    <w:rsid w:val="00BA04B0"/>
    <w:rsid w:val="00BA05E5"/>
    <w:rsid w:val="00BA160B"/>
    <w:rsid w:val="00BA2013"/>
    <w:rsid w:val="00BA29EF"/>
    <w:rsid w:val="00BA3A09"/>
    <w:rsid w:val="00BA481D"/>
    <w:rsid w:val="00BA484C"/>
    <w:rsid w:val="00BA4ED0"/>
    <w:rsid w:val="00BA60A9"/>
    <w:rsid w:val="00BA68DA"/>
    <w:rsid w:val="00BA6B38"/>
    <w:rsid w:val="00BA6FC4"/>
    <w:rsid w:val="00BA736C"/>
    <w:rsid w:val="00BA788B"/>
    <w:rsid w:val="00BB03DE"/>
    <w:rsid w:val="00BB0631"/>
    <w:rsid w:val="00BB07A9"/>
    <w:rsid w:val="00BB34CA"/>
    <w:rsid w:val="00BB4A6E"/>
    <w:rsid w:val="00BB5D92"/>
    <w:rsid w:val="00BB60E2"/>
    <w:rsid w:val="00BB6C16"/>
    <w:rsid w:val="00BB74DE"/>
    <w:rsid w:val="00BB7A47"/>
    <w:rsid w:val="00BC04B6"/>
    <w:rsid w:val="00BC0873"/>
    <w:rsid w:val="00BC1439"/>
    <w:rsid w:val="00BC14DE"/>
    <w:rsid w:val="00BC17A7"/>
    <w:rsid w:val="00BC1B9D"/>
    <w:rsid w:val="00BC2C87"/>
    <w:rsid w:val="00BC4A3F"/>
    <w:rsid w:val="00BC54DC"/>
    <w:rsid w:val="00BC58FD"/>
    <w:rsid w:val="00BC6563"/>
    <w:rsid w:val="00BC75F4"/>
    <w:rsid w:val="00BD0E47"/>
    <w:rsid w:val="00BD12A9"/>
    <w:rsid w:val="00BD12D3"/>
    <w:rsid w:val="00BD18BB"/>
    <w:rsid w:val="00BD19B4"/>
    <w:rsid w:val="00BD2979"/>
    <w:rsid w:val="00BD365A"/>
    <w:rsid w:val="00BD4239"/>
    <w:rsid w:val="00BD42D0"/>
    <w:rsid w:val="00BD56C1"/>
    <w:rsid w:val="00BD58E7"/>
    <w:rsid w:val="00BD5DA2"/>
    <w:rsid w:val="00BD5ECC"/>
    <w:rsid w:val="00BD6694"/>
    <w:rsid w:val="00BD672D"/>
    <w:rsid w:val="00BD766B"/>
    <w:rsid w:val="00BD7AFB"/>
    <w:rsid w:val="00BE07D9"/>
    <w:rsid w:val="00BE0F12"/>
    <w:rsid w:val="00BE1CCF"/>
    <w:rsid w:val="00BE2656"/>
    <w:rsid w:val="00BE3045"/>
    <w:rsid w:val="00BE3479"/>
    <w:rsid w:val="00BE3E13"/>
    <w:rsid w:val="00BE3FD2"/>
    <w:rsid w:val="00BE5807"/>
    <w:rsid w:val="00BE5A30"/>
    <w:rsid w:val="00BE64E0"/>
    <w:rsid w:val="00BE78E9"/>
    <w:rsid w:val="00BF03F4"/>
    <w:rsid w:val="00BF06B2"/>
    <w:rsid w:val="00BF12C5"/>
    <w:rsid w:val="00BF1AED"/>
    <w:rsid w:val="00BF4105"/>
    <w:rsid w:val="00BF537A"/>
    <w:rsid w:val="00BF5B4E"/>
    <w:rsid w:val="00BF6BD0"/>
    <w:rsid w:val="00C0019A"/>
    <w:rsid w:val="00C004BF"/>
    <w:rsid w:val="00C0285B"/>
    <w:rsid w:val="00C034F4"/>
    <w:rsid w:val="00C04788"/>
    <w:rsid w:val="00C04F09"/>
    <w:rsid w:val="00C05196"/>
    <w:rsid w:val="00C0542B"/>
    <w:rsid w:val="00C0547A"/>
    <w:rsid w:val="00C06085"/>
    <w:rsid w:val="00C068C5"/>
    <w:rsid w:val="00C06985"/>
    <w:rsid w:val="00C06C27"/>
    <w:rsid w:val="00C077AD"/>
    <w:rsid w:val="00C0792D"/>
    <w:rsid w:val="00C10403"/>
    <w:rsid w:val="00C1046A"/>
    <w:rsid w:val="00C10DD0"/>
    <w:rsid w:val="00C12DA7"/>
    <w:rsid w:val="00C12F15"/>
    <w:rsid w:val="00C13551"/>
    <w:rsid w:val="00C136F7"/>
    <w:rsid w:val="00C141E7"/>
    <w:rsid w:val="00C14D18"/>
    <w:rsid w:val="00C15055"/>
    <w:rsid w:val="00C15A0B"/>
    <w:rsid w:val="00C15B2F"/>
    <w:rsid w:val="00C15E65"/>
    <w:rsid w:val="00C167EE"/>
    <w:rsid w:val="00C1763F"/>
    <w:rsid w:val="00C17A1F"/>
    <w:rsid w:val="00C17BF5"/>
    <w:rsid w:val="00C17E2B"/>
    <w:rsid w:val="00C20B3E"/>
    <w:rsid w:val="00C215D2"/>
    <w:rsid w:val="00C2160C"/>
    <w:rsid w:val="00C2185B"/>
    <w:rsid w:val="00C2266A"/>
    <w:rsid w:val="00C248A4"/>
    <w:rsid w:val="00C2546B"/>
    <w:rsid w:val="00C2590E"/>
    <w:rsid w:val="00C26833"/>
    <w:rsid w:val="00C2760D"/>
    <w:rsid w:val="00C27648"/>
    <w:rsid w:val="00C27BB4"/>
    <w:rsid w:val="00C27E99"/>
    <w:rsid w:val="00C27FB7"/>
    <w:rsid w:val="00C30A71"/>
    <w:rsid w:val="00C31029"/>
    <w:rsid w:val="00C312C3"/>
    <w:rsid w:val="00C32322"/>
    <w:rsid w:val="00C346B5"/>
    <w:rsid w:val="00C3686F"/>
    <w:rsid w:val="00C36C58"/>
    <w:rsid w:val="00C372E5"/>
    <w:rsid w:val="00C37A36"/>
    <w:rsid w:val="00C4036D"/>
    <w:rsid w:val="00C40460"/>
    <w:rsid w:val="00C40905"/>
    <w:rsid w:val="00C40947"/>
    <w:rsid w:val="00C40F63"/>
    <w:rsid w:val="00C418BF"/>
    <w:rsid w:val="00C41AFE"/>
    <w:rsid w:val="00C42E05"/>
    <w:rsid w:val="00C43212"/>
    <w:rsid w:val="00C43E2A"/>
    <w:rsid w:val="00C43F79"/>
    <w:rsid w:val="00C44753"/>
    <w:rsid w:val="00C455ED"/>
    <w:rsid w:val="00C45BB5"/>
    <w:rsid w:val="00C465EC"/>
    <w:rsid w:val="00C46D64"/>
    <w:rsid w:val="00C47D99"/>
    <w:rsid w:val="00C50063"/>
    <w:rsid w:val="00C500A3"/>
    <w:rsid w:val="00C50771"/>
    <w:rsid w:val="00C51572"/>
    <w:rsid w:val="00C51A00"/>
    <w:rsid w:val="00C51C15"/>
    <w:rsid w:val="00C51C2D"/>
    <w:rsid w:val="00C52AF1"/>
    <w:rsid w:val="00C532C9"/>
    <w:rsid w:val="00C5370C"/>
    <w:rsid w:val="00C53AC8"/>
    <w:rsid w:val="00C53E46"/>
    <w:rsid w:val="00C54559"/>
    <w:rsid w:val="00C54E6C"/>
    <w:rsid w:val="00C54E79"/>
    <w:rsid w:val="00C54E98"/>
    <w:rsid w:val="00C5646C"/>
    <w:rsid w:val="00C5752D"/>
    <w:rsid w:val="00C60864"/>
    <w:rsid w:val="00C609D0"/>
    <w:rsid w:val="00C60B9A"/>
    <w:rsid w:val="00C60E5D"/>
    <w:rsid w:val="00C61B08"/>
    <w:rsid w:val="00C62EC2"/>
    <w:rsid w:val="00C63167"/>
    <w:rsid w:val="00C71103"/>
    <w:rsid w:val="00C72531"/>
    <w:rsid w:val="00C75283"/>
    <w:rsid w:val="00C75ED7"/>
    <w:rsid w:val="00C7611F"/>
    <w:rsid w:val="00C76DFC"/>
    <w:rsid w:val="00C77312"/>
    <w:rsid w:val="00C77EDE"/>
    <w:rsid w:val="00C801DE"/>
    <w:rsid w:val="00C8052D"/>
    <w:rsid w:val="00C81F03"/>
    <w:rsid w:val="00C82223"/>
    <w:rsid w:val="00C8244A"/>
    <w:rsid w:val="00C82C0E"/>
    <w:rsid w:val="00C83A5B"/>
    <w:rsid w:val="00C8409D"/>
    <w:rsid w:val="00C85D69"/>
    <w:rsid w:val="00C8632D"/>
    <w:rsid w:val="00C869CA"/>
    <w:rsid w:val="00C86D41"/>
    <w:rsid w:val="00C86D60"/>
    <w:rsid w:val="00C872BC"/>
    <w:rsid w:val="00C87F5C"/>
    <w:rsid w:val="00C90103"/>
    <w:rsid w:val="00C9050B"/>
    <w:rsid w:val="00C908C0"/>
    <w:rsid w:val="00C90F3C"/>
    <w:rsid w:val="00C91674"/>
    <w:rsid w:val="00C91E58"/>
    <w:rsid w:val="00C9293A"/>
    <w:rsid w:val="00C92BD2"/>
    <w:rsid w:val="00C92FE4"/>
    <w:rsid w:val="00C9318B"/>
    <w:rsid w:val="00C932C2"/>
    <w:rsid w:val="00C93E12"/>
    <w:rsid w:val="00C95002"/>
    <w:rsid w:val="00C965DF"/>
    <w:rsid w:val="00C9709A"/>
    <w:rsid w:val="00C975E4"/>
    <w:rsid w:val="00C979F2"/>
    <w:rsid w:val="00C97F51"/>
    <w:rsid w:val="00CA0643"/>
    <w:rsid w:val="00CA06AE"/>
    <w:rsid w:val="00CA0AB0"/>
    <w:rsid w:val="00CA1B35"/>
    <w:rsid w:val="00CA529B"/>
    <w:rsid w:val="00CA5977"/>
    <w:rsid w:val="00CA7110"/>
    <w:rsid w:val="00CA7124"/>
    <w:rsid w:val="00CA72E9"/>
    <w:rsid w:val="00CA7931"/>
    <w:rsid w:val="00CB03AC"/>
    <w:rsid w:val="00CB0758"/>
    <w:rsid w:val="00CB1475"/>
    <w:rsid w:val="00CB172D"/>
    <w:rsid w:val="00CB1A72"/>
    <w:rsid w:val="00CB1A9D"/>
    <w:rsid w:val="00CB1DF2"/>
    <w:rsid w:val="00CB4976"/>
    <w:rsid w:val="00CB5C14"/>
    <w:rsid w:val="00CB6F02"/>
    <w:rsid w:val="00CB6F61"/>
    <w:rsid w:val="00CB70D8"/>
    <w:rsid w:val="00CC0043"/>
    <w:rsid w:val="00CC014A"/>
    <w:rsid w:val="00CC0177"/>
    <w:rsid w:val="00CC0762"/>
    <w:rsid w:val="00CC1FAF"/>
    <w:rsid w:val="00CC3699"/>
    <w:rsid w:val="00CC44FF"/>
    <w:rsid w:val="00CC6033"/>
    <w:rsid w:val="00CC691D"/>
    <w:rsid w:val="00CC7A57"/>
    <w:rsid w:val="00CC7B81"/>
    <w:rsid w:val="00CD033F"/>
    <w:rsid w:val="00CD0A3E"/>
    <w:rsid w:val="00CD0C81"/>
    <w:rsid w:val="00CD0D66"/>
    <w:rsid w:val="00CD0E2D"/>
    <w:rsid w:val="00CD1164"/>
    <w:rsid w:val="00CD1B6F"/>
    <w:rsid w:val="00CD1D05"/>
    <w:rsid w:val="00CD41ED"/>
    <w:rsid w:val="00CD5508"/>
    <w:rsid w:val="00CD5D93"/>
    <w:rsid w:val="00CD6CA2"/>
    <w:rsid w:val="00CD76FD"/>
    <w:rsid w:val="00CD7CF3"/>
    <w:rsid w:val="00CE0150"/>
    <w:rsid w:val="00CE0FC8"/>
    <w:rsid w:val="00CE199E"/>
    <w:rsid w:val="00CE3884"/>
    <w:rsid w:val="00CE4780"/>
    <w:rsid w:val="00CE65A4"/>
    <w:rsid w:val="00CE65B9"/>
    <w:rsid w:val="00CE73AD"/>
    <w:rsid w:val="00CE74F8"/>
    <w:rsid w:val="00CE76C2"/>
    <w:rsid w:val="00CE7736"/>
    <w:rsid w:val="00CE77D8"/>
    <w:rsid w:val="00CF24DA"/>
    <w:rsid w:val="00CF26FE"/>
    <w:rsid w:val="00CF3ECD"/>
    <w:rsid w:val="00CF4132"/>
    <w:rsid w:val="00CF44C2"/>
    <w:rsid w:val="00CF4CF4"/>
    <w:rsid w:val="00CF6112"/>
    <w:rsid w:val="00CF6675"/>
    <w:rsid w:val="00D00926"/>
    <w:rsid w:val="00D00D62"/>
    <w:rsid w:val="00D0149A"/>
    <w:rsid w:val="00D028F4"/>
    <w:rsid w:val="00D02CE9"/>
    <w:rsid w:val="00D02F2E"/>
    <w:rsid w:val="00D03AF3"/>
    <w:rsid w:val="00D04836"/>
    <w:rsid w:val="00D05CAF"/>
    <w:rsid w:val="00D06841"/>
    <w:rsid w:val="00D073E7"/>
    <w:rsid w:val="00D0795A"/>
    <w:rsid w:val="00D07E98"/>
    <w:rsid w:val="00D11E4D"/>
    <w:rsid w:val="00D1225F"/>
    <w:rsid w:val="00D123FD"/>
    <w:rsid w:val="00D12617"/>
    <w:rsid w:val="00D12A26"/>
    <w:rsid w:val="00D1368F"/>
    <w:rsid w:val="00D142CA"/>
    <w:rsid w:val="00D15A00"/>
    <w:rsid w:val="00D162D4"/>
    <w:rsid w:val="00D164C0"/>
    <w:rsid w:val="00D1747F"/>
    <w:rsid w:val="00D17948"/>
    <w:rsid w:val="00D17DEE"/>
    <w:rsid w:val="00D20D4D"/>
    <w:rsid w:val="00D20EA4"/>
    <w:rsid w:val="00D212DD"/>
    <w:rsid w:val="00D22049"/>
    <w:rsid w:val="00D220A2"/>
    <w:rsid w:val="00D22893"/>
    <w:rsid w:val="00D23422"/>
    <w:rsid w:val="00D2487B"/>
    <w:rsid w:val="00D24D2C"/>
    <w:rsid w:val="00D25FDE"/>
    <w:rsid w:val="00D26EAD"/>
    <w:rsid w:val="00D270ED"/>
    <w:rsid w:val="00D27274"/>
    <w:rsid w:val="00D2738E"/>
    <w:rsid w:val="00D3188E"/>
    <w:rsid w:val="00D32BB9"/>
    <w:rsid w:val="00D343C8"/>
    <w:rsid w:val="00D345BC"/>
    <w:rsid w:val="00D35D01"/>
    <w:rsid w:val="00D36209"/>
    <w:rsid w:val="00D36B86"/>
    <w:rsid w:val="00D37898"/>
    <w:rsid w:val="00D3796E"/>
    <w:rsid w:val="00D37D0A"/>
    <w:rsid w:val="00D40688"/>
    <w:rsid w:val="00D42072"/>
    <w:rsid w:val="00D42961"/>
    <w:rsid w:val="00D42D1C"/>
    <w:rsid w:val="00D42FFD"/>
    <w:rsid w:val="00D43076"/>
    <w:rsid w:val="00D43880"/>
    <w:rsid w:val="00D44830"/>
    <w:rsid w:val="00D44F9A"/>
    <w:rsid w:val="00D45A4C"/>
    <w:rsid w:val="00D47BEE"/>
    <w:rsid w:val="00D502FA"/>
    <w:rsid w:val="00D50865"/>
    <w:rsid w:val="00D50E6E"/>
    <w:rsid w:val="00D5162C"/>
    <w:rsid w:val="00D516B5"/>
    <w:rsid w:val="00D51CDC"/>
    <w:rsid w:val="00D52407"/>
    <w:rsid w:val="00D5320E"/>
    <w:rsid w:val="00D53465"/>
    <w:rsid w:val="00D537C0"/>
    <w:rsid w:val="00D53DFE"/>
    <w:rsid w:val="00D5447A"/>
    <w:rsid w:val="00D547C0"/>
    <w:rsid w:val="00D550AD"/>
    <w:rsid w:val="00D55216"/>
    <w:rsid w:val="00D553EE"/>
    <w:rsid w:val="00D55480"/>
    <w:rsid w:val="00D56097"/>
    <w:rsid w:val="00D5630A"/>
    <w:rsid w:val="00D57054"/>
    <w:rsid w:val="00D57F5A"/>
    <w:rsid w:val="00D60242"/>
    <w:rsid w:val="00D60561"/>
    <w:rsid w:val="00D6163C"/>
    <w:rsid w:val="00D624FC"/>
    <w:rsid w:val="00D62F0B"/>
    <w:rsid w:val="00D63C3F"/>
    <w:rsid w:val="00D63DEA"/>
    <w:rsid w:val="00D64C81"/>
    <w:rsid w:val="00D659BF"/>
    <w:rsid w:val="00D66933"/>
    <w:rsid w:val="00D66CCA"/>
    <w:rsid w:val="00D672AE"/>
    <w:rsid w:val="00D6784D"/>
    <w:rsid w:val="00D6796A"/>
    <w:rsid w:val="00D67B0E"/>
    <w:rsid w:val="00D7013C"/>
    <w:rsid w:val="00D70264"/>
    <w:rsid w:val="00D70537"/>
    <w:rsid w:val="00D70B46"/>
    <w:rsid w:val="00D70CF3"/>
    <w:rsid w:val="00D71186"/>
    <w:rsid w:val="00D721B4"/>
    <w:rsid w:val="00D729D9"/>
    <w:rsid w:val="00D7341E"/>
    <w:rsid w:val="00D73D0B"/>
    <w:rsid w:val="00D75115"/>
    <w:rsid w:val="00D7644D"/>
    <w:rsid w:val="00D778CD"/>
    <w:rsid w:val="00D8034F"/>
    <w:rsid w:val="00D80E3C"/>
    <w:rsid w:val="00D8272B"/>
    <w:rsid w:val="00D833F8"/>
    <w:rsid w:val="00D84075"/>
    <w:rsid w:val="00D846C8"/>
    <w:rsid w:val="00D84A8A"/>
    <w:rsid w:val="00D84BFC"/>
    <w:rsid w:val="00D852D9"/>
    <w:rsid w:val="00D85FAC"/>
    <w:rsid w:val="00D865F9"/>
    <w:rsid w:val="00D86A58"/>
    <w:rsid w:val="00D87D3B"/>
    <w:rsid w:val="00D9064B"/>
    <w:rsid w:val="00D906F6"/>
    <w:rsid w:val="00D90730"/>
    <w:rsid w:val="00D909D4"/>
    <w:rsid w:val="00D91860"/>
    <w:rsid w:val="00D91F80"/>
    <w:rsid w:val="00D9200E"/>
    <w:rsid w:val="00D921E7"/>
    <w:rsid w:val="00D9299A"/>
    <w:rsid w:val="00D92AF7"/>
    <w:rsid w:val="00D92D73"/>
    <w:rsid w:val="00D92ED3"/>
    <w:rsid w:val="00D935CF"/>
    <w:rsid w:val="00D93A41"/>
    <w:rsid w:val="00D94BDC"/>
    <w:rsid w:val="00D95081"/>
    <w:rsid w:val="00D96577"/>
    <w:rsid w:val="00D96A87"/>
    <w:rsid w:val="00D97F91"/>
    <w:rsid w:val="00D97FBD"/>
    <w:rsid w:val="00DA1B54"/>
    <w:rsid w:val="00DA2D49"/>
    <w:rsid w:val="00DA2D93"/>
    <w:rsid w:val="00DA380F"/>
    <w:rsid w:val="00DA3CC1"/>
    <w:rsid w:val="00DA4411"/>
    <w:rsid w:val="00DA46D6"/>
    <w:rsid w:val="00DA495A"/>
    <w:rsid w:val="00DA4FD0"/>
    <w:rsid w:val="00DA5463"/>
    <w:rsid w:val="00DA6A75"/>
    <w:rsid w:val="00DA74EF"/>
    <w:rsid w:val="00DB08EF"/>
    <w:rsid w:val="00DB0A17"/>
    <w:rsid w:val="00DB1ED6"/>
    <w:rsid w:val="00DB26E7"/>
    <w:rsid w:val="00DB3C02"/>
    <w:rsid w:val="00DB457F"/>
    <w:rsid w:val="00DB48DB"/>
    <w:rsid w:val="00DB49BB"/>
    <w:rsid w:val="00DB4E25"/>
    <w:rsid w:val="00DB5173"/>
    <w:rsid w:val="00DB526A"/>
    <w:rsid w:val="00DB55DD"/>
    <w:rsid w:val="00DB5E58"/>
    <w:rsid w:val="00DB69AB"/>
    <w:rsid w:val="00DB6D54"/>
    <w:rsid w:val="00DB70DF"/>
    <w:rsid w:val="00DB74F4"/>
    <w:rsid w:val="00DB7A93"/>
    <w:rsid w:val="00DC0B17"/>
    <w:rsid w:val="00DC1394"/>
    <w:rsid w:val="00DC28D4"/>
    <w:rsid w:val="00DC2BA5"/>
    <w:rsid w:val="00DC3D53"/>
    <w:rsid w:val="00DC505C"/>
    <w:rsid w:val="00DC5B1D"/>
    <w:rsid w:val="00DC6C80"/>
    <w:rsid w:val="00DC7740"/>
    <w:rsid w:val="00DC776A"/>
    <w:rsid w:val="00DD1153"/>
    <w:rsid w:val="00DD276F"/>
    <w:rsid w:val="00DD2EDC"/>
    <w:rsid w:val="00DD2FB7"/>
    <w:rsid w:val="00DD3645"/>
    <w:rsid w:val="00DD3A94"/>
    <w:rsid w:val="00DD3AB3"/>
    <w:rsid w:val="00DD410B"/>
    <w:rsid w:val="00DD4558"/>
    <w:rsid w:val="00DD49C6"/>
    <w:rsid w:val="00DD4F7A"/>
    <w:rsid w:val="00DD5AA3"/>
    <w:rsid w:val="00DD5BC9"/>
    <w:rsid w:val="00DD5ED7"/>
    <w:rsid w:val="00DD7DB4"/>
    <w:rsid w:val="00DE01D1"/>
    <w:rsid w:val="00DE0D40"/>
    <w:rsid w:val="00DE0ECD"/>
    <w:rsid w:val="00DE0F58"/>
    <w:rsid w:val="00DE1741"/>
    <w:rsid w:val="00DE2211"/>
    <w:rsid w:val="00DE24D3"/>
    <w:rsid w:val="00DE2802"/>
    <w:rsid w:val="00DE35DC"/>
    <w:rsid w:val="00DE3C36"/>
    <w:rsid w:val="00DE451F"/>
    <w:rsid w:val="00DE4702"/>
    <w:rsid w:val="00DE688B"/>
    <w:rsid w:val="00DE6D97"/>
    <w:rsid w:val="00DE6ED0"/>
    <w:rsid w:val="00DF1841"/>
    <w:rsid w:val="00DF18C5"/>
    <w:rsid w:val="00DF2190"/>
    <w:rsid w:val="00DF220F"/>
    <w:rsid w:val="00DF2C1E"/>
    <w:rsid w:val="00DF30B6"/>
    <w:rsid w:val="00DF462F"/>
    <w:rsid w:val="00DF5095"/>
    <w:rsid w:val="00DF5163"/>
    <w:rsid w:val="00DF5695"/>
    <w:rsid w:val="00DF5C1F"/>
    <w:rsid w:val="00E0054F"/>
    <w:rsid w:val="00E03319"/>
    <w:rsid w:val="00E038A2"/>
    <w:rsid w:val="00E0448C"/>
    <w:rsid w:val="00E05265"/>
    <w:rsid w:val="00E0543A"/>
    <w:rsid w:val="00E05E78"/>
    <w:rsid w:val="00E06A02"/>
    <w:rsid w:val="00E06DF1"/>
    <w:rsid w:val="00E0717F"/>
    <w:rsid w:val="00E07990"/>
    <w:rsid w:val="00E07EE5"/>
    <w:rsid w:val="00E10609"/>
    <w:rsid w:val="00E10ACC"/>
    <w:rsid w:val="00E110A6"/>
    <w:rsid w:val="00E11AA4"/>
    <w:rsid w:val="00E121DB"/>
    <w:rsid w:val="00E12D71"/>
    <w:rsid w:val="00E12EBB"/>
    <w:rsid w:val="00E133F1"/>
    <w:rsid w:val="00E13678"/>
    <w:rsid w:val="00E14C65"/>
    <w:rsid w:val="00E156A5"/>
    <w:rsid w:val="00E16056"/>
    <w:rsid w:val="00E1647F"/>
    <w:rsid w:val="00E16ED9"/>
    <w:rsid w:val="00E1717E"/>
    <w:rsid w:val="00E206BA"/>
    <w:rsid w:val="00E20DE8"/>
    <w:rsid w:val="00E2169B"/>
    <w:rsid w:val="00E21CCC"/>
    <w:rsid w:val="00E21F88"/>
    <w:rsid w:val="00E22F1E"/>
    <w:rsid w:val="00E232BE"/>
    <w:rsid w:val="00E234F5"/>
    <w:rsid w:val="00E24803"/>
    <w:rsid w:val="00E2498F"/>
    <w:rsid w:val="00E252F8"/>
    <w:rsid w:val="00E25A56"/>
    <w:rsid w:val="00E25C5F"/>
    <w:rsid w:val="00E2672A"/>
    <w:rsid w:val="00E267E7"/>
    <w:rsid w:val="00E268B4"/>
    <w:rsid w:val="00E26C52"/>
    <w:rsid w:val="00E27269"/>
    <w:rsid w:val="00E2766C"/>
    <w:rsid w:val="00E30878"/>
    <w:rsid w:val="00E312B6"/>
    <w:rsid w:val="00E312C4"/>
    <w:rsid w:val="00E320A6"/>
    <w:rsid w:val="00E335EB"/>
    <w:rsid w:val="00E34595"/>
    <w:rsid w:val="00E348E8"/>
    <w:rsid w:val="00E34CEE"/>
    <w:rsid w:val="00E36181"/>
    <w:rsid w:val="00E37387"/>
    <w:rsid w:val="00E379D6"/>
    <w:rsid w:val="00E41A10"/>
    <w:rsid w:val="00E41FF6"/>
    <w:rsid w:val="00E420F7"/>
    <w:rsid w:val="00E42614"/>
    <w:rsid w:val="00E446E0"/>
    <w:rsid w:val="00E4619A"/>
    <w:rsid w:val="00E4633A"/>
    <w:rsid w:val="00E47D4A"/>
    <w:rsid w:val="00E47EBB"/>
    <w:rsid w:val="00E47FE4"/>
    <w:rsid w:val="00E503D5"/>
    <w:rsid w:val="00E50D35"/>
    <w:rsid w:val="00E5134D"/>
    <w:rsid w:val="00E51DE5"/>
    <w:rsid w:val="00E521A2"/>
    <w:rsid w:val="00E52A34"/>
    <w:rsid w:val="00E52FEF"/>
    <w:rsid w:val="00E53D7B"/>
    <w:rsid w:val="00E54869"/>
    <w:rsid w:val="00E54EEF"/>
    <w:rsid w:val="00E57285"/>
    <w:rsid w:val="00E60243"/>
    <w:rsid w:val="00E6026B"/>
    <w:rsid w:val="00E60E9B"/>
    <w:rsid w:val="00E615D1"/>
    <w:rsid w:val="00E61CB9"/>
    <w:rsid w:val="00E627AB"/>
    <w:rsid w:val="00E62F67"/>
    <w:rsid w:val="00E64A7D"/>
    <w:rsid w:val="00E64E4A"/>
    <w:rsid w:val="00E6515E"/>
    <w:rsid w:val="00E66C51"/>
    <w:rsid w:val="00E6738A"/>
    <w:rsid w:val="00E71108"/>
    <w:rsid w:val="00E7156E"/>
    <w:rsid w:val="00E716A1"/>
    <w:rsid w:val="00E719CE"/>
    <w:rsid w:val="00E7236A"/>
    <w:rsid w:val="00E727E1"/>
    <w:rsid w:val="00E74336"/>
    <w:rsid w:val="00E75AB6"/>
    <w:rsid w:val="00E75EC1"/>
    <w:rsid w:val="00E7714C"/>
    <w:rsid w:val="00E77985"/>
    <w:rsid w:val="00E77F15"/>
    <w:rsid w:val="00E80540"/>
    <w:rsid w:val="00E80AA8"/>
    <w:rsid w:val="00E8202C"/>
    <w:rsid w:val="00E82FD0"/>
    <w:rsid w:val="00E831C7"/>
    <w:rsid w:val="00E838A5"/>
    <w:rsid w:val="00E83EC9"/>
    <w:rsid w:val="00E843E8"/>
    <w:rsid w:val="00E8485E"/>
    <w:rsid w:val="00E8507E"/>
    <w:rsid w:val="00E85173"/>
    <w:rsid w:val="00E86606"/>
    <w:rsid w:val="00E878C1"/>
    <w:rsid w:val="00E9169E"/>
    <w:rsid w:val="00E949DC"/>
    <w:rsid w:val="00E95129"/>
    <w:rsid w:val="00E95C66"/>
    <w:rsid w:val="00E9636E"/>
    <w:rsid w:val="00E96D4B"/>
    <w:rsid w:val="00E972F8"/>
    <w:rsid w:val="00E979F0"/>
    <w:rsid w:val="00EA0656"/>
    <w:rsid w:val="00EA278B"/>
    <w:rsid w:val="00EA4468"/>
    <w:rsid w:val="00EA4B17"/>
    <w:rsid w:val="00EA4B8D"/>
    <w:rsid w:val="00EA5191"/>
    <w:rsid w:val="00EA52AE"/>
    <w:rsid w:val="00EA52E7"/>
    <w:rsid w:val="00EA583F"/>
    <w:rsid w:val="00EA5909"/>
    <w:rsid w:val="00EA5E3C"/>
    <w:rsid w:val="00EA6379"/>
    <w:rsid w:val="00EA67C7"/>
    <w:rsid w:val="00EA6875"/>
    <w:rsid w:val="00EA6F43"/>
    <w:rsid w:val="00EA7D8D"/>
    <w:rsid w:val="00EB0B06"/>
    <w:rsid w:val="00EB1FBD"/>
    <w:rsid w:val="00EB2458"/>
    <w:rsid w:val="00EB2617"/>
    <w:rsid w:val="00EB2C86"/>
    <w:rsid w:val="00EB2F01"/>
    <w:rsid w:val="00EB4664"/>
    <w:rsid w:val="00EB4D5D"/>
    <w:rsid w:val="00EB5050"/>
    <w:rsid w:val="00EB50EB"/>
    <w:rsid w:val="00EB523F"/>
    <w:rsid w:val="00EB5489"/>
    <w:rsid w:val="00EB67FB"/>
    <w:rsid w:val="00EB7854"/>
    <w:rsid w:val="00EC0780"/>
    <w:rsid w:val="00EC13B3"/>
    <w:rsid w:val="00EC1E8A"/>
    <w:rsid w:val="00EC2228"/>
    <w:rsid w:val="00EC29C4"/>
    <w:rsid w:val="00EC2B7F"/>
    <w:rsid w:val="00EC2C54"/>
    <w:rsid w:val="00EC4509"/>
    <w:rsid w:val="00EC4628"/>
    <w:rsid w:val="00EC4D56"/>
    <w:rsid w:val="00EC568B"/>
    <w:rsid w:val="00EC77E6"/>
    <w:rsid w:val="00EC7E3B"/>
    <w:rsid w:val="00EC7EEF"/>
    <w:rsid w:val="00ED0691"/>
    <w:rsid w:val="00ED0AFF"/>
    <w:rsid w:val="00ED12E9"/>
    <w:rsid w:val="00ED2CB9"/>
    <w:rsid w:val="00ED37A3"/>
    <w:rsid w:val="00ED59A3"/>
    <w:rsid w:val="00ED7A6A"/>
    <w:rsid w:val="00ED7CA2"/>
    <w:rsid w:val="00ED7D76"/>
    <w:rsid w:val="00EE14B8"/>
    <w:rsid w:val="00EE1517"/>
    <w:rsid w:val="00EE19F0"/>
    <w:rsid w:val="00EE19F1"/>
    <w:rsid w:val="00EE1AE4"/>
    <w:rsid w:val="00EE1B0B"/>
    <w:rsid w:val="00EE2131"/>
    <w:rsid w:val="00EE226B"/>
    <w:rsid w:val="00EE27BD"/>
    <w:rsid w:val="00EE2962"/>
    <w:rsid w:val="00EE3022"/>
    <w:rsid w:val="00EE374E"/>
    <w:rsid w:val="00EE37ED"/>
    <w:rsid w:val="00EE3D59"/>
    <w:rsid w:val="00EE428F"/>
    <w:rsid w:val="00EE47EE"/>
    <w:rsid w:val="00EE5581"/>
    <w:rsid w:val="00EE63EB"/>
    <w:rsid w:val="00EE6F8F"/>
    <w:rsid w:val="00EE704E"/>
    <w:rsid w:val="00EE716A"/>
    <w:rsid w:val="00EE776C"/>
    <w:rsid w:val="00EE7B19"/>
    <w:rsid w:val="00EF0309"/>
    <w:rsid w:val="00EF06DA"/>
    <w:rsid w:val="00EF0A7F"/>
    <w:rsid w:val="00EF1981"/>
    <w:rsid w:val="00EF1F47"/>
    <w:rsid w:val="00EF261C"/>
    <w:rsid w:val="00EF29E7"/>
    <w:rsid w:val="00EF2D03"/>
    <w:rsid w:val="00EF31E1"/>
    <w:rsid w:val="00EF334B"/>
    <w:rsid w:val="00EF3AC8"/>
    <w:rsid w:val="00EF462F"/>
    <w:rsid w:val="00EF47D2"/>
    <w:rsid w:val="00EF47F7"/>
    <w:rsid w:val="00EF511C"/>
    <w:rsid w:val="00EF5CF8"/>
    <w:rsid w:val="00EF63E8"/>
    <w:rsid w:val="00EF64BE"/>
    <w:rsid w:val="00EF6683"/>
    <w:rsid w:val="00EF6688"/>
    <w:rsid w:val="00EF6DC5"/>
    <w:rsid w:val="00EF727C"/>
    <w:rsid w:val="00F00482"/>
    <w:rsid w:val="00F00A28"/>
    <w:rsid w:val="00F00E56"/>
    <w:rsid w:val="00F00E5F"/>
    <w:rsid w:val="00F015E3"/>
    <w:rsid w:val="00F02118"/>
    <w:rsid w:val="00F0232A"/>
    <w:rsid w:val="00F03019"/>
    <w:rsid w:val="00F0362C"/>
    <w:rsid w:val="00F036D5"/>
    <w:rsid w:val="00F03854"/>
    <w:rsid w:val="00F03D68"/>
    <w:rsid w:val="00F0427E"/>
    <w:rsid w:val="00F05C25"/>
    <w:rsid w:val="00F06D9D"/>
    <w:rsid w:val="00F06DD8"/>
    <w:rsid w:val="00F070AB"/>
    <w:rsid w:val="00F075AF"/>
    <w:rsid w:val="00F07FED"/>
    <w:rsid w:val="00F12137"/>
    <w:rsid w:val="00F12C77"/>
    <w:rsid w:val="00F138A7"/>
    <w:rsid w:val="00F140A1"/>
    <w:rsid w:val="00F145AB"/>
    <w:rsid w:val="00F150C6"/>
    <w:rsid w:val="00F15273"/>
    <w:rsid w:val="00F161EC"/>
    <w:rsid w:val="00F1664A"/>
    <w:rsid w:val="00F16824"/>
    <w:rsid w:val="00F16C3D"/>
    <w:rsid w:val="00F16C4B"/>
    <w:rsid w:val="00F16E5F"/>
    <w:rsid w:val="00F1786E"/>
    <w:rsid w:val="00F17D02"/>
    <w:rsid w:val="00F17DB5"/>
    <w:rsid w:val="00F224FE"/>
    <w:rsid w:val="00F22778"/>
    <w:rsid w:val="00F23A54"/>
    <w:rsid w:val="00F243F1"/>
    <w:rsid w:val="00F24CD8"/>
    <w:rsid w:val="00F26A51"/>
    <w:rsid w:val="00F27422"/>
    <w:rsid w:val="00F27927"/>
    <w:rsid w:val="00F30047"/>
    <w:rsid w:val="00F30CD9"/>
    <w:rsid w:val="00F30D74"/>
    <w:rsid w:val="00F311A1"/>
    <w:rsid w:val="00F31437"/>
    <w:rsid w:val="00F31887"/>
    <w:rsid w:val="00F31946"/>
    <w:rsid w:val="00F31A74"/>
    <w:rsid w:val="00F333F3"/>
    <w:rsid w:val="00F33BFA"/>
    <w:rsid w:val="00F349AC"/>
    <w:rsid w:val="00F34B13"/>
    <w:rsid w:val="00F358E9"/>
    <w:rsid w:val="00F35D94"/>
    <w:rsid w:val="00F36EC5"/>
    <w:rsid w:val="00F36FCE"/>
    <w:rsid w:val="00F370D6"/>
    <w:rsid w:val="00F40A57"/>
    <w:rsid w:val="00F40CF7"/>
    <w:rsid w:val="00F41276"/>
    <w:rsid w:val="00F41D25"/>
    <w:rsid w:val="00F42979"/>
    <w:rsid w:val="00F42E13"/>
    <w:rsid w:val="00F42F96"/>
    <w:rsid w:val="00F437C6"/>
    <w:rsid w:val="00F44872"/>
    <w:rsid w:val="00F450A4"/>
    <w:rsid w:val="00F45231"/>
    <w:rsid w:val="00F45784"/>
    <w:rsid w:val="00F45C74"/>
    <w:rsid w:val="00F465A8"/>
    <w:rsid w:val="00F46C05"/>
    <w:rsid w:val="00F474E4"/>
    <w:rsid w:val="00F51F95"/>
    <w:rsid w:val="00F52E80"/>
    <w:rsid w:val="00F52FE8"/>
    <w:rsid w:val="00F532ED"/>
    <w:rsid w:val="00F53795"/>
    <w:rsid w:val="00F53BAF"/>
    <w:rsid w:val="00F53C16"/>
    <w:rsid w:val="00F542A1"/>
    <w:rsid w:val="00F5452B"/>
    <w:rsid w:val="00F54CB8"/>
    <w:rsid w:val="00F54E86"/>
    <w:rsid w:val="00F5533E"/>
    <w:rsid w:val="00F5541C"/>
    <w:rsid w:val="00F55597"/>
    <w:rsid w:val="00F56714"/>
    <w:rsid w:val="00F573D0"/>
    <w:rsid w:val="00F5788A"/>
    <w:rsid w:val="00F6156F"/>
    <w:rsid w:val="00F61ED8"/>
    <w:rsid w:val="00F626FB"/>
    <w:rsid w:val="00F631D7"/>
    <w:rsid w:val="00F63738"/>
    <w:rsid w:val="00F64326"/>
    <w:rsid w:val="00F65975"/>
    <w:rsid w:val="00F664E3"/>
    <w:rsid w:val="00F6771C"/>
    <w:rsid w:val="00F70884"/>
    <w:rsid w:val="00F70DB8"/>
    <w:rsid w:val="00F720CF"/>
    <w:rsid w:val="00F7319F"/>
    <w:rsid w:val="00F737FC"/>
    <w:rsid w:val="00F73B73"/>
    <w:rsid w:val="00F745B5"/>
    <w:rsid w:val="00F7508C"/>
    <w:rsid w:val="00F754FB"/>
    <w:rsid w:val="00F756AA"/>
    <w:rsid w:val="00F75CE7"/>
    <w:rsid w:val="00F75D2D"/>
    <w:rsid w:val="00F76907"/>
    <w:rsid w:val="00F77A3B"/>
    <w:rsid w:val="00F80BCC"/>
    <w:rsid w:val="00F816C7"/>
    <w:rsid w:val="00F8248C"/>
    <w:rsid w:val="00F8378C"/>
    <w:rsid w:val="00F838B1"/>
    <w:rsid w:val="00F83C1F"/>
    <w:rsid w:val="00F84262"/>
    <w:rsid w:val="00F865CE"/>
    <w:rsid w:val="00F867A7"/>
    <w:rsid w:val="00F87A21"/>
    <w:rsid w:val="00F9053C"/>
    <w:rsid w:val="00F90BC5"/>
    <w:rsid w:val="00F90F43"/>
    <w:rsid w:val="00F91C58"/>
    <w:rsid w:val="00F928E9"/>
    <w:rsid w:val="00F92B89"/>
    <w:rsid w:val="00F93F2D"/>
    <w:rsid w:val="00F943AF"/>
    <w:rsid w:val="00F9460F"/>
    <w:rsid w:val="00F9541E"/>
    <w:rsid w:val="00F968D2"/>
    <w:rsid w:val="00F97AAC"/>
    <w:rsid w:val="00FA007D"/>
    <w:rsid w:val="00FA0C9A"/>
    <w:rsid w:val="00FA1609"/>
    <w:rsid w:val="00FA1ABB"/>
    <w:rsid w:val="00FA1B21"/>
    <w:rsid w:val="00FA2094"/>
    <w:rsid w:val="00FA2721"/>
    <w:rsid w:val="00FA2782"/>
    <w:rsid w:val="00FA2C71"/>
    <w:rsid w:val="00FA39A9"/>
    <w:rsid w:val="00FA3DDA"/>
    <w:rsid w:val="00FA44CC"/>
    <w:rsid w:val="00FA5A57"/>
    <w:rsid w:val="00FA62E7"/>
    <w:rsid w:val="00FA7067"/>
    <w:rsid w:val="00FA7A00"/>
    <w:rsid w:val="00FA7B52"/>
    <w:rsid w:val="00FB05F8"/>
    <w:rsid w:val="00FB0AC2"/>
    <w:rsid w:val="00FB0E54"/>
    <w:rsid w:val="00FB1063"/>
    <w:rsid w:val="00FB1260"/>
    <w:rsid w:val="00FB24E3"/>
    <w:rsid w:val="00FB2E0F"/>
    <w:rsid w:val="00FB2EEE"/>
    <w:rsid w:val="00FB40AF"/>
    <w:rsid w:val="00FB42D1"/>
    <w:rsid w:val="00FB48E8"/>
    <w:rsid w:val="00FB5F48"/>
    <w:rsid w:val="00FB6178"/>
    <w:rsid w:val="00FB7B67"/>
    <w:rsid w:val="00FB7C66"/>
    <w:rsid w:val="00FC0002"/>
    <w:rsid w:val="00FC0620"/>
    <w:rsid w:val="00FC062A"/>
    <w:rsid w:val="00FC0E32"/>
    <w:rsid w:val="00FC11E3"/>
    <w:rsid w:val="00FC1E38"/>
    <w:rsid w:val="00FC1EAE"/>
    <w:rsid w:val="00FC33E9"/>
    <w:rsid w:val="00FC3ED3"/>
    <w:rsid w:val="00FC4579"/>
    <w:rsid w:val="00FC4F20"/>
    <w:rsid w:val="00FC61D4"/>
    <w:rsid w:val="00FC7A78"/>
    <w:rsid w:val="00FC7AE4"/>
    <w:rsid w:val="00FD01E0"/>
    <w:rsid w:val="00FD0708"/>
    <w:rsid w:val="00FD1366"/>
    <w:rsid w:val="00FD1492"/>
    <w:rsid w:val="00FD38BE"/>
    <w:rsid w:val="00FD42C8"/>
    <w:rsid w:val="00FD4766"/>
    <w:rsid w:val="00FD4AEC"/>
    <w:rsid w:val="00FD6FF9"/>
    <w:rsid w:val="00FD756E"/>
    <w:rsid w:val="00FD7A53"/>
    <w:rsid w:val="00FD7B45"/>
    <w:rsid w:val="00FE09BB"/>
    <w:rsid w:val="00FE0EB9"/>
    <w:rsid w:val="00FE22BA"/>
    <w:rsid w:val="00FE3BF7"/>
    <w:rsid w:val="00FE4C19"/>
    <w:rsid w:val="00FE55B6"/>
    <w:rsid w:val="00FE5BDC"/>
    <w:rsid w:val="00FE628D"/>
    <w:rsid w:val="00FE6658"/>
    <w:rsid w:val="00FE67D1"/>
    <w:rsid w:val="00FE69A6"/>
    <w:rsid w:val="00FE70D0"/>
    <w:rsid w:val="00FE79C2"/>
    <w:rsid w:val="00FF087C"/>
    <w:rsid w:val="00FF1664"/>
    <w:rsid w:val="00FF2FD3"/>
    <w:rsid w:val="00FF3095"/>
    <w:rsid w:val="00FF315A"/>
    <w:rsid w:val="00FF3B14"/>
    <w:rsid w:val="00FF4A3E"/>
    <w:rsid w:val="00FF4A9A"/>
    <w:rsid w:val="00FF51EE"/>
    <w:rsid w:val="00FF5644"/>
    <w:rsid w:val="00FF639F"/>
    <w:rsid w:val="00FF6762"/>
    <w:rsid w:val="00FF71A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BEF9B5"/>
  <w15:docId w15:val="{C5CE2C3C-D5FD-0C43-96A0-7C5E794D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68A6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21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21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721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4F7210"/>
    <w:pPr>
      <w:spacing w:before="100" w:beforeAutospacing="1" w:after="100" w:afterAutospacing="1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210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21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21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4F7210"/>
    <w:rPr>
      <w:rFonts w:ascii="Times New Roman" w:eastAsia="Times New Roman" w:hAnsi="Times New Roman" w:cs="Times New Roman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210"/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ListParagraph">
    <w:name w:val="List Paragraph"/>
    <w:basedOn w:val="Normal"/>
    <w:uiPriority w:val="34"/>
    <w:qFormat/>
    <w:rsid w:val="00950B81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Footer">
    <w:name w:val="footer"/>
    <w:basedOn w:val="Normal"/>
    <w:link w:val="FooterChar"/>
    <w:uiPriority w:val="99"/>
    <w:unhideWhenUsed/>
    <w:rsid w:val="00AF32F7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F32F7"/>
  </w:style>
  <w:style w:type="character" w:styleId="PageNumber">
    <w:name w:val="page number"/>
    <w:basedOn w:val="DefaultParagraphFont"/>
    <w:uiPriority w:val="99"/>
    <w:semiHidden/>
    <w:unhideWhenUsed/>
    <w:rsid w:val="00AF32F7"/>
  </w:style>
  <w:style w:type="paragraph" w:styleId="BalloonText">
    <w:name w:val="Balloon Text"/>
    <w:basedOn w:val="Normal"/>
    <w:link w:val="BalloonTextChar"/>
    <w:uiPriority w:val="99"/>
    <w:unhideWhenUsed/>
    <w:rsid w:val="007E19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E1972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D918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1860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1860"/>
    <w:rPr>
      <w:rFonts w:eastAsiaTheme="minorHAnsi"/>
      <w:sz w:val="20"/>
      <w:szCs w:val="20"/>
    </w:rPr>
  </w:style>
  <w:style w:type="paragraph" w:styleId="BodyTextIndent">
    <w:name w:val="Body Text Indent"/>
    <w:basedOn w:val="Normal"/>
    <w:link w:val="BodyTextIndentChar"/>
    <w:semiHidden/>
    <w:rsid w:val="00D91860"/>
    <w:pPr>
      <w:widowControl w:val="0"/>
      <w:ind w:hanging="720"/>
    </w:pPr>
    <w:rPr>
      <w:rFonts w:ascii="Times" w:hAnsi="Times"/>
      <w:snapToGrid w:val="0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D91860"/>
    <w:rPr>
      <w:rFonts w:ascii="Times" w:eastAsia="Times New Roman" w:hAnsi="Times" w:cs="Times New Roman"/>
      <w:snapToGrid w:val="0"/>
      <w:szCs w:val="20"/>
    </w:rPr>
  </w:style>
  <w:style w:type="paragraph" w:customStyle="1" w:styleId="Default">
    <w:name w:val="Default"/>
    <w:rsid w:val="005B11AC"/>
    <w:pPr>
      <w:widowControl w:val="0"/>
      <w:autoSpaceDE w:val="0"/>
      <w:autoSpaceDN w:val="0"/>
      <w:adjustRightInd w:val="0"/>
    </w:pPr>
    <w:rPr>
      <w:rFonts w:ascii="Lucida Grande" w:hAnsi="Lucida Grande" w:cs="Lucida Grande"/>
      <w:color w:val="000000"/>
    </w:rPr>
  </w:style>
  <w:style w:type="paragraph" w:customStyle="1" w:styleId="Pa1">
    <w:name w:val="Pa1"/>
    <w:basedOn w:val="Default"/>
    <w:next w:val="Default"/>
    <w:uiPriority w:val="99"/>
    <w:rsid w:val="005B11AC"/>
    <w:pPr>
      <w:spacing w:line="241" w:lineRule="atLeast"/>
    </w:pPr>
    <w:rPr>
      <w:rFonts w:cs="Times New Roman"/>
      <w:color w:val="auto"/>
    </w:rPr>
  </w:style>
  <w:style w:type="character" w:customStyle="1" w:styleId="A2">
    <w:name w:val="A2"/>
    <w:uiPriority w:val="99"/>
    <w:rsid w:val="005B11AC"/>
    <w:rPr>
      <w:rFonts w:cs="Lucida Grande"/>
      <w:color w:val="000000"/>
      <w:sz w:val="16"/>
      <w:szCs w:val="16"/>
    </w:rPr>
  </w:style>
  <w:style w:type="character" w:customStyle="1" w:styleId="apple-converted-space">
    <w:name w:val="apple-converted-space"/>
    <w:basedOn w:val="DefaultParagraphFont"/>
    <w:qFormat/>
    <w:rsid w:val="006A780F"/>
  </w:style>
  <w:style w:type="character" w:styleId="Hyperlink">
    <w:name w:val="Hyperlink"/>
    <w:basedOn w:val="DefaultParagraphFont"/>
    <w:uiPriority w:val="99"/>
    <w:unhideWhenUsed/>
    <w:rsid w:val="006A780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50C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50C19"/>
    <w:rPr>
      <w:rFonts w:ascii="Courier" w:eastAsia="Times New Roman" w:hAnsi="Courier" w:cs="Courier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B7A93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7A93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7B12AB"/>
    <w:rPr>
      <w:i/>
      <w:iCs/>
    </w:rPr>
  </w:style>
  <w:style w:type="character" w:styleId="Strong">
    <w:name w:val="Strong"/>
    <w:basedOn w:val="DefaultParagraphFont"/>
    <w:uiPriority w:val="22"/>
    <w:qFormat/>
    <w:rsid w:val="007B12AB"/>
    <w:rPr>
      <w:b/>
      <w:bCs/>
    </w:rPr>
  </w:style>
  <w:style w:type="paragraph" w:styleId="NormalWeb">
    <w:name w:val="Normal (Web)"/>
    <w:basedOn w:val="Normal"/>
    <w:uiPriority w:val="99"/>
    <w:unhideWhenUsed/>
    <w:rsid w:val="008A46D5"/>
    <w:pPr>
      <w:spacing w:before="100" w:beforeAutospacing="1" w:after="100" w:afterAutospacing="1"/>
    </w:pPr>
  </w:style>
  <w:style w:type="paragraph" w:customStyle="1" w:styleId="EndNoteBibliography">
    <w:name w:val="EndNote Bibliography"/>
    <w:basedOn w:val="Normal"/>
    <w:link w:val="EndNoteBibliographyChar"/>
    <w:rsid w:val="00655315"/>
    <w:pPr>
      <w:spacing w:after="120"/>
    </w:pPr>
    <w:rPr>
      <w:rFonts w:ascii="Arial" w:eastAsia="Calibri" w:hAnsi="Arial" w:cs="Arial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655315"/>
    <w:rPr>
      <w:rFonts w:ascii="Arial" w:eastAsia="Calibri" w:hAnsi="Arial" w:cs="Arial"/>
      <w:noProof/>
    </w:rPr>
  </w:style>
  <w:style w:type="character" w:customStyle="1" w:styleId="A7">
    <w:name w:val="A7"/>
    <w:uiPriority w:val="99"/>
    <w:rsid w:val="00FB42D1"/>
    <w:rPr>
      <w:rFonts w:cs="Times"/>
      <w:color w:val="000000"/>
      <w:sz w:val="10"/>
      <w:szCs w:val="10"/>
    </w:rPr>
  </w:style>
  <w:style w:type="character" w:customStyle="1" w:styleId="A8">
    <w:name w:val="A8"/>
    <w:uiPriority w:val="99"/>
    <w:rsid w:val="00A70527"/>
    <w:rPr>
      <w:rFonts w:cs="Times"/>
      <w:color w:val="000000"/>
      <w:sz w:val="10"/>
      <w:szCs w:val="10"/>
    </w:rPr>
  </w:style>
  <w:style w:type="character" w:customStyle="1" w:styleId="A9">
    <w:name w:val="A9"/>
    <w:uiPriority w:val="99"/>
    <w:rsid w:val="00350DFD"/>
    <w:rPr>
      <w:rFonts w:cs="Times"/>
      <w:color w:val="000000"/>
      <w:sz w:val="10"/>
      <w:szCs w:val="10"/>
    </w:rPr>
  </w:style>
  <w:style w:type="character" w:customStyle="1" w:styleId="A10">
    <w:name w:val="A10"/>
    <w:uiPriority w:val="99"/>
    <w:rsid w:val="00350DFD"/>
    <w:rPr>
      <w:rFonts w:cs="Times"/>
      <w:color w:val="000000"/>
      <w:sz w:val="10"/>
      <w:szCs w:val="10"/>
    </w:rPr>
  </w:style>
  <w:style w:type="character" w:customStyle="1" w:styleId="A12">
    <w:name w:val="A12"/>
    <w:uiPriority w:val="99"/>
    <w:rsid w:val="0051330A"/>
    <w:rPr>
      <w:rFonts w:cs="Myriad Pro"/>
      <w:color w:val="000000"/>
      <w:sz w:val="8"/>
      <w:szCs w:val="8"/>
    </w:rPr>
  </w:style>
  <w:style w:type="character" w:customStyle="1" w:styleId="Heading3Char">
    <w:name w:val="Heading 3 Char"/>
    <w:basedOn w:val="DefaultParagraphFont"/>
    <w:link w:val="Heading3"/>
    <w:uiPriority w:val="9"/>
    <w:rsid w:val="004F7210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Body">
    <w:name w:val="Body"/>
    <w:rsid w:val="004F721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0"/>
      <w:szCs w:val="20"/>
      <w:bdr w:val="nil"/>
    </w:rPr>
  </w:style>
  <w:style w:type="paragraph" w:styleId="Header">
    <w:name w:val="header"/>
    <w:basedOn w:val="Normal"/>
    <w:link w:val="HeaderChar"/>
    <w:uiPriority w:val="99"/>
    <w:unhideWhenUsed/>
    <w:rsid w:val="004F721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F7210"/>
    <w:rPr>
      <w:rFonts w:eastAsiaTheme="minorHAnsi"/>
      <w:sz w:val="22"/>
      <w:szCs w:val="22"/>
    </w:rPr>
  </w:style>
  <w:style w:type="paragraph" w:customStyle="1" w:styleId="BodyText1">
    <w:name w:val="Body Text1"/>
    <w:rsid w:val="004F7210"/>
    <w:pPr>
      <w:tabs>
        <w:tab w:val="left" w:pos="284"/>
      </w:tabs>
      <w:spacing w:line="220" w:lineRule="exact"/>
      <w:ind w:firstLine="284"/>
      <w:jc w:val="both"/>
    </w:pPr>
    <w:rPr>
      <w:rFonts w:ascii="Times" w:eastAsia="Times New Roman" w:hAnsi="Times" w:cs="Times New Roman"/>
      <w:noProof/>
      <w:sz w:val="18"/>
      <w:szCs w:val="20"/>
      <w:lang w:val="de-AT" w:eastAsia="de-DE"/>
    </w:rPr>
  </w:style>
  <w:style w:type="paragraph" w:customStyle="1" w:styleId="Pa11">
    <w:name w:val="Pa11"/>
    <w:basedOn w:val="Normal"/>
    <w:next w:val="Normal"/>
    <w:uiPriority w:val="99"/>
    <w:rsid w:val="004F7210"/>
    <w:pPr>
      <w:autoSpaceDE w:val="0"/>
      <w:autoSpaceDN w:val="0"/>
      <w:adjustRightInd w:val="0"/>
      <w:spacing w:line="181" w:lineRule="atLeast"/>
    </w:pPr>
    <w:rPr>
      <w:rFonts w:eastAsiaTheme="minorHAnsi"/>
    </w:rPr>
  </w:style>
  <w:style w:type="character" w:customStyle="1" w:styleId="A11">
    <w:name w:val="A11"/>
    <w:uiPriority w:val="99"/>
    <w:rsid w:val="004F7210"/>
    <w:rPr>
      <w:color w:val="000000"/>
      <w:sz w:val="10"/>
      <w:szCs w:val="10"/>
    </w:rPr>
  </w:style>
  <w:style w:type="paragraph" w:customStyle="1" w:styleId="Style1">
    <w:name w:val="Style1"/>
    <w:basedOn w:val="Normal"/>
    <w:rsid w:val="004F7210"/>
    <w:pPr>
      <w:spacing w:after="120"/>
    </w:pPr>
    <w:rPr>
      <w:rFonts w:ascii="Arial" w:eastAsia="Gulim" w:hAnsi="Arial"/>
    </w:rPr>
  </w:style>
  <w:style w:type="paragraph" w:customStyle="1" w:styleId="EndNoteBibliographyTitle">
    <w:name w:val="EndNote Bibliography Title"/>
    <w:basedOn w:val="Normal"/>
    <w:link w:val="EndNoteBibliographyTitleChar"/>
    <w:rsid w:val="004F7210"/>
    <w:pPr>
      <w:jc w:val="center"/>
    </w:pPr>
    <w:rPr>
      <w:rFonts w:ascii="Arial" w:eastAsia="Calibri" w:hAnsi="Arial" w:cs="Arial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4F7210"/>
    <w:rPr>
      <w:rFonts w:ascii="Arial" w:eastAsia="Calibri" w:hAnsi="Arial" w:cs="Arial"/>
      <w:noProof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7210"/>
    <w:rPr>
      <w:rFonts w:eastAsiaTheme="minorHAnsi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7210"/>
    <w:pPr>
      <w:spacing w:after="160"/>
    </w:pPr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4F721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ws752">
    <w:name w:val="ws752"/>
    <w:basedOn w:val="DefaultParagraphFont"/>
    <w:rsid w:val="004F7210"/>
  </w:style>
  <w:style w:type="character" w:customStyle="1" w:styleId="current-selection">
    <w:name w:val="current-selection"/>
    <w:basedOn w:val="DefaultParagraphFont"/>
    <w:rsid w:val="004F7210"/>
  </w:style>
  <w:style w:type="character" w:customStyle="1" w:styleId="ls6">
    <w:name w:val="ls6"/>
    <w:basedOn w:val="DefaultParagraphFont"/>
    <w:rsid w:val="004F7210"/>
  </w:style>
  <w:style w:type="character" w:customStyle="1" w:styleId="ws757">
    <w:name w:val="ws757"/>
    <w:basedOn w:val="DefaultParagraphFont"/>
    <w:rsid w:val="004F7210"/>
  </w:style>
  <w:style w:type="character" w:customStyle="1" w:styleId="ws75a">
    <w:name w:val="ws75a"/>
    <w:basedOn w:val="DefaultParagraphFont"/>
    <w:rsid w:val="004F7210"/>
  </w:style>
  <w:style w:type="character" w:customStyle="1" w:styleId="m5570071851005390397apple-converted-space">
    <w:name w:val="m_5570071851005390397apple-converted-space"/>
    <w:basedOn w:val="DefaultParagraphFont"/>
    <w:rsid w:val="004F7210"/>
  </w:style>
  <w:style w:type="character" w:customStyle="1" w:styleId="mw-headline">
    <w:name w:val="mw-headline"/>
    <w:basedOn w:val="DefaultParagraphFont"/>
    <w:rsid w:val="004F7210"/>
  </w:style>
  <w:style w:type="character" w:customStyle="1" w:styleId="mw-editsection">
    <w:name w:val="mw-editsection"/>
    <w:basedOn w:val="DefaultParagraphFont"/>
    <w:rsid w:val="004F7210"/>
  </w:style>
  <w:style w:type="character" w:customStyle="1" w:styleId="mw-editsection-bracket">
    <w:name w:val="mw-editsection-bracket"/>
    <w:basedOn w:val="DefaultParagraphFont"/>
    <w:rsid w:val="004F7210"/>
  </w:style>
  <w:style w:type="character" w:customStyle="1" w:styleId="hvr">
    <w:name w:val="hvr"/>
    <w:basedOn w:val="DefaultParagraphFont"/>
    <w:rsid w:val="004F7210"/>
  </w:style>
  <w:style w:type="paragraph" w:customStyle="1" w:styleId="toclevel-1">
    <w:name w:val="toclevel-1"/>
    <w:basedOn w:val="Normal"/>
    <w:rsid w:val="004F7210"/>
    <w:pPr>
      <w:spacing w:before="100" w:beforeAutospacing="1" w:after="100" w:afterAutospacing="1"/>
    </w:pPr>
  </w:style>
  <w:style w:type="character" w:customStyle="1" w:styleId="tocnumber">
    <w:name w:val="tocnumber"/>
    <w:basedOn w:val="DefaultParagraphFont"/>
    <w:rsid w:val="004F7210"/>
  </w:style>
  <w:style w:type="character" w:customStyle="1" w:styleId="toctext">
    <w:name w:val="toctext"/>
    <w:basedOn w:val="DefaultParagraphFont"/>
    <w:rsid w:val="004F7210"/>
  </w:style>
  <w:style w:type="paragraph" w:customStyle="1" w:styleId="toclevel-2">
    <w:name w:val="toclevel-2"/>
    <w:basedOn w:val="Normal"/>
    <w:rsid w:val="004F7210"/>
    <w:pPr>
      <w:spacing w:before="100" w:beforeAutospacing="1" w:after="100" w:afterAutospacing="1"/>
    </w:pPr>
  </w:style>
  <w:style w:type="character" w:customStyle="1" w:styleId="fn">
    <w:name w:val="fn"/>
    <w:basedOn w:val="DefaultParagraphFont"/>
    <w:rsid w:val="004F7210"/>
  </w:style>
  <w:style w:type="character" w:customStyle="1" w:styleId="birthplace">
    <w:name w:val="birthplace"/>
    <w:basedOn w:val="DefaultParagraphFont"/>
    <w:rsid w:val="004F7210"/>
  </w:style>
  <w:style w:type="character" w:customStyle="1" w:styleId="mw-formatted-date">
    <w:name w:val="mw-formatted-date"/>
    <w:basedOn w:val="DefaultParagraphFont"/>
    <w:rsid w:val="004F7210"/>
  </w:style>
  <w:style w:type="character" w:customStyle="1" w:styleId="deathplace">
    <w:name w:val="deathplace"/>
    <w:basedOn w:val="DefaultParagraphFont"/>
    <w:rsid w:val="004F7210"/>
  </w:style>
  <w:style w:type="paragraph" w:customStyle="1" w:styleId="nv-view">
    <w:name w:val="nv-view"/>
    <w:basedOn w:val="Normal"/>
    <w:rsid w:val="004F7210"/>
    <w:pPr>
      <w:spacing w:before="100" w:beforeAutospacing="1" w:after="100" w:afterAutospacing="1"/>
    </w:pPr>
  </w:style>
  <w:style w:type="paragraph" w:customStyle="1" w:styleId="nv-talk">
    <w:name w:val="nv-talk"/>
    <w:basedOn w:val="Normal"/>
    <w:rsid w:val="004F7210"/>
    <w:pPr>
      <w:spacing w:before="100" w:beforeAutospacing="1" w:after="100" w:afterAutospacing="1"/>
    </w:pPr>
  </w:style>
  <w:style w:type="paragraph" w:customStyle="1" w:styleId="nv-edit">
    <w:name w:val="nv-edit"/>
    <w:basedOn w:val="Normal"/>
    <w:rsid w:val="004F7210"/>
    <w:pPr>
      <w:spacing w:before="100" w:beforeAutospacing="1" w:after="100" w:afterAutospacing="1"/>
    </w:pPr>
  </w:style>
  <w:style w:type="paragraph" w:customStyle="1" w:styleId="elm-last-modified">
    <w:name w:val="elm-last-modified"/>
    <w:basedOn w:val="Normal"/>
    <w:rsid w:val="004F7210"/>
    <w:pPr>
      <w:spacing w:before="100" w:beforeAutospacing="1" w:after="100" w:afterAutospacing="1"/>
    </w:pPr>
  </w:style>
  <w:style w:type="character" w:customStyle="1" w:styleId="mt-last-updated">
    <w:name w:val="mt-last-updated"/>
    <w:basedOn w:val="DefaultParagraphFont"/>
    <w:rsid w:val="004F7210"/>
  </w:style>
  <w:style w:type="paragraph" w:customStyle="1" w:styleId="elm-article-pagination">
    <w:name w:val="elm-article-pagination"/>
    <w:basedOn w:val="Normal"/>
    <w:rsid w:val="004F7210"/>
    <w:pPr>
      <w:spacing w:before="100" w:beforeAutospacing="1" w:after="100" w:afterAutospacing="1"/>
    </w:pPr>
  </w:style>
  <w:style w:type="paragraph" w:customStyle="1" w:styleId="mt-pagination-previous">
    <w:name w:val="mt-pagination-previous"/>
    <w:basedOn w:val="Normal"/>
    <w:rsid w:val="004F7210"/>
    <w:pPr>
      <w:spacing w:before="100" w:beforeAutospacing="1" w:after="100" w:afterAutospacing="1"/>
    </w:pPr>
  </w:style>
  <w:style w:type="paragraph" w:customStyle="1" w:styleId="mt-pagination-next">
    <w:name w:val="mt-pagination-next"/>
    <w:basedOn w:val="Normal"/>
    <w:rsid w:val="004F7210"/>
    <w:pPr>
      <w:spacing w:before="100" w:beforeAutospacing="1" w:after="100" w:afterAutospacing="1"/>
    </w:pPr>
  </w:style>
  <w:style w:type="paragraph" w:customStyle="1" w:styleId="elm-social-share">
    <w:name w:val="elm-social-share"/>
    <w:basedOn w:val="Normal"/>
    <w:rsid w:val="004F7210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4F7210"/>
    <w:pPr>
      <w:spacing w:before="100" w:beforeAutospacing="1" w:after="100" w:afterAutospacing="1"/>
    </w:pPr>
  </w:style>
  <w:style w:type="paragraph" w:customStyle="1" w:styleId="mt-align-center">
    <w:name w:val="mt-align-center"/>
    <w:basedOn w:val="Normal"/>
    <w:rsid w:val="004F7210"/>
    <w:pPr>
      <w:spacing w:before="100" w:beforeAutospacing="1" w:after="100" w:afterAutospacing="1"/>
    </w:pPr>
  </w:style>
  <w:style w:type="paragraph" w:customStyle="1" w:styleId="detail">
    <w:name w:val="detail"/>
    <w:basedOn w:val="Normal"/>
    <w:rsid w:val="004F7210"/>
    <w:pPr>
      <w:spacing w:before="100" w:beforeAutospacing="1" w:after="100" w:afterAutospacing="1"/>
    </w:pPr>
  </w:style>
  <w:style w:type="character" w:customStyle="1" w:styleId="mwe-math-mathml-inline">
    <w:name w:val="mwe-math-mathml-inline"/>
    <w:basedOn w:val="DefaultParagraphFont"/>
    <w:rsid w:val="004F7210"/>
  </w:style>
  <w:style w:type="character" w:customStyle="1" w:styleId="w8qarf">
    <w:name w:val="w8qarf"/>
    <w:basedOn w:val="DefaultParagraphFont"/>
    <w:rsid w:val="004F7210"/>
  </w:style>
  <w:style w:type="character" w:customStyle="1" w:styleId="lrzxr">
    <w:name w:val="lrzxr"/>
    <w:basedOn w:val="DefaultParagraphFont"/>
    <w:rsid w:val="004F7210"/>
  </w:style>
  <w:style w:type="character" w:customStyle="1" w:styleId="mi">
    <w:name w:val="mi"/>
    <w:basedOn w:val="DefaultParagraphFont"/>
    <w:rsid w:val="004F7210"/>
  </w:style>
  <w:style w:type="character" w:customStyle="1" w:styleId="mjxassistivemathml">
    <w:name w:val="mjx_assistive_mathml"/>
    <w:basedOn w:val="DefaultParagraphFont"/>
    <w:rsid w:val="004F7210"/>
  </w:style>
  <w:style w:type="paragraph" w:customStyle="1" w:styleId="uiqtextpara">
    <w:name w:val="ui_qtext_para"/>
    <w:basedOn w:val="Normal"/>
    <w:rsid w:val="004F7210"/>
    <w:pPr>
      <w:spacing w:before="100" w:beforeAutospacing="1" w:after="100" w:afterAutospacing="1"/>
    </w:pPr>
  </w:style>
  <w:style w:type="character" w:customStyle="1" w:styleId="ilfuvd">
    <w:name w:val="ilfuvd"/>
    <w:basedOn w:val="DefaultParagraphFont"/>
    <w:rsid w:val="004F7210"/>
  </w:style>
  <w:style w:type="character" w:customStyle="1" w:styleId="kx21rb">
    <w:name w:val="kx21rb"/>
    <w:basedOn w:val="DefaultParagraphFont"/>
    <w:rsid w:val="004F7210"/>
  </w:style>
  <w:style w:type="character" w:customStyle="1" w:styleId="texhtml">
    <w:name w:val="texhtml"/>
    <w:basedOn w:val="DefaultParagraphFont"/>
    <w:rsid w:val="004F7210"/>
  </w:style>
  <w:style w:type="character" w:customStyle="1" w:styleId="nowrap">
    <w:name w:val="nowrap"/>
    <w:basedOn w:val="DefaultParagraphFont"/>
    <w:rsid w:val="004F7210"/>
  </w:style>
  <w:style w:type="paragraph" w:styleId="ListBullet">
    <w:name w:val="List Bullet"/>
    <w:basedOn w:val="Normal"/>
    <w:uiPriority w:val="99"/>
    <w:unhideWhenUsed/>
    <w:rsid w:val="004F7210"/>
    <w:pPr>
      <w:numPr>
        <w:numId w:val="2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tyl">
    <w:name w:val="etyl"/>
    <w:basedOn w:val="DefaultParagraphFont"/>
    <w:rsid w:val="004F7210"/>
  </w:style>
  <w:style w:type="character" w:customStyle="1" w:styleId="mention-gloss-paren">
    <w:name w:val="mention-gloss-paren"/>
    <w:basedOn w:val="DefaultParagraphFont"/>
    <w:rsid w:val="004F7210"/>
  </w:style>
  <w:style w:type="character" w:customStyle="1" w:styleId="mention-gloss-double-quote">
    <w:name w:val="mention-gloss-double-quote"/>
    <w:basedOn w:val="DefaultParagraphFont"/>
    <w:rsid w:val="004F7210"/>
  </w:style>
  <w:style w:type="character" w:customStyle="1" w:styleId="mention-gloss">
    <w:name w:val="mention-gloss"/>
    <w:basedOn w:val="DefaultParagraphFont"/>
    <w:rsid w:val="004F7210"/>
  </w:style>
  <w:style w:type="character" w:customStyle="1" w:styleId="Subtitle1">
    <w:name w:val="Subtitle1"/>
    <w:basedOn w:val="DefaultParagraphFont"/>
    <w:rsid w:val="004F7210"/>
  </w:style>
  <w:style w:type="character" w:customStyle="1" w:styleId="small-caps">
    <w:name w:val="small-caps"/>
    <w:basedOn w:val="DefaultParagraphFont"/>
    <w:rsid w:val="004F7210"/>
  </w:style>
  <w:style w:type="paragraph" w:customStyle="1" w:styleId="text13">
    <w:name w:val="text13"/>
    <w:basedOn w:val="Normal"/>
    <w:rsid w:val="004F7210"/>
    <w:pPr>
      <w:spacing w:before="100" w:beforeAutospacing="1" w:after="100" w:afterAutospacing="1"/>
    </w:pPr>
  </w:style>
  <w:style w:type="character" w:customStyle="1" w:styleId="pl6">
    <w:name w:val="pl6"/>
    <w:basedOn w:val="DefaultParagraphFont"/>
    <w:rsid w:val="004F7210"/>
  </w:style>
  <w:style w:type="character" w:customStyle="1" w:styleId="js-separator">
    <w:name w:val="js-separator"/>
    <w:basedOn w:val="DefaultParagraphFont"/>
    <w:rsid w:val="004F7210"/>
  </w:style>
  <w:style w:type="paragraph" w:customStyle="1" w:styleId="js-smaller-author-etal">
    <w:name w:val="js-smaller-author-etal"/>
    <w:basedOn w:val="Normal"/>
    <w:rsid w:val="004F7210"/>
    <w:pPr>
      <w:spacing w:before="100" w:beforeAutospacing="1" w:after="100" w:afterAutospacing="1"/>
    </w:pPr>
  </w:style>
  <w:style w:type="character" w:customStyle="1" w:styleId="visually-hidden">
    <w:name w:val="visually-hidden"/>
    <w:basedOn w:val="DefaultParagraphFont"/>
    <w:rsid w:val="004F7210"/>
  </w:style>
  <w:style w:type="paragraph" w:customStyle="1" w:styleId="js-author-etal">
    <w:name w:val="js-author-etal"/>
    <w:basedOn w:val="Normal"/>
    <w:rsid w:val="004F7210"/>
    <w:pPr>
      <w:spacing w:before="100" w:beforeAutospacing="1" w:after="100" w:afterAutospacing="1"/>
    </w:pPr>
  </w:style>
  <w:style w:type="paragraph" w:customStyle="1" w:styleId="author-group">
    <w:name w:val="author-group"/>
    <w:basedOn w:val="Normal"/>
    <w:rsid w:val="004F7210"/>
    <w:pPr>
      <w:spacing w:before="100" w:beforeAutospacing="1" w:after="100" w:afterAutospacing="1"/>
    </w:pPr>
  </w:style>
  <w:style w:type="paragraph" w:customStyle="1" w:styleId="ml10">
    <w:name w:val="ml10"/>
    <w:basedOn w:val="Normal"/>
    <w:rsid w:val="004F7210"/>
    <w:pPr>
      <w:spacing w:before="100" w:beforeAutospacing="1" w:after="100" w:afterAutospacing="1"/>
    </w:pPr>
  </w:style>
  <w:style w:type="paragraph" w:customStyle="1" w:styleId="TextBody">
    <w:name w:val="TextBody"/>
    <w:basedOn w:val="Normal"/>
    <w:uiPriority w:val="99"/>
    <w:rsid w:val="004F7210"/>
    <w:pPr>
      <w:jc w:val="both"/>
    </w:pPr>
    <w:rPr>
      <w:rFonts w:ascii="Times" w:eastAsia="Calibri" w:hAnsi="Times"/>
      <w:sz w:val="20"/>
    </w:rPr>
  </w:style>
  <w:style w:type="character" w:customStyle="1" w:styleId="authorortitle">
    <w:name w:val="authorortitle"/>
    <w:basedOn w:val="DefaultParagraphFont"/>
    <w:rsid w:val="004F7210"/>
  </w:style>
  <w:style w:type="character" w:customStyle="1" w:styleId="citationref">
    <w:name w:val="citationref"/>
    <w:basedOn w:val="DefaultParagraphFont"/>
    <w:rsid w:val="004F7210"/>
  </w:style>
  <w:style w:type="paragraph" w:customStyle="1" w:styleId="mbnormal">
    <w:name w:val="mbnormal"/>
    <w:basedOn w:val="Normal"/>
    <w:rsid w:val="004F721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4F7210"/>
  </w:style>
  <w:style w:type="paragraph" w:styleId="Index1">
    <w:name w:val="index 1"/>
    <w:basedOn w:val="Normal"/>
    <w:next w:val="Normal"/>
    <w:autoRedefine/>
    <w:uiPriority w:val="99"/>
    <w:semiHidden/>
    <w:unhideWhenUsed/>
    <w:rsid w:val="004F7210"/>
    <w:pPr>
      <w:ind w:left="220" w:hanging="22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ame">
    <w:name w:val="name"/>
    <w:basedOn w:val="DefaultParagraphFont"/>
    <w:rsid w:val="004F7210"/>
  </w:style>
  <w:style w:type="character" w:customStyle="1" w:styleId="surname">
    <w:name w:val="surname"/>
    <w:basedOn w:val="DefaultParagraphFont"/>
    <w:rsid w:val="004F7210"/>
  </w:style>
  <w:style w:type="character" w:customStyle="1" w:styleId="given-names">
    <w:name w:val="given-names"/>
    <w:basedOn w:val="DefaultParagraphFont"/>
    <w:rsid w:val="004F7210"/>
  </w:style>
  <w:style w:type="character" w:customStyle="1" w:styleId="year">
    <w:name w:val="year"/>
    <w:basedOn w:val="DefaultParagraphFont"/>
    <w:rsid w:val="004F7210"/>
  </w:style>
  <w:style w:type="character" w:customStyle="1" w:styleId="source">
    <w:name w:val="source"/>
    <w:basedOn w:val="DefaultParagraphFont"/>
    <w:rsid w:val="004F7210"/>
  </w:style>
  <w:style w:type="character" w:customStyle="1" w:styleId="volume">
    <w:name w:val="volume"/>
    <w:basedOn w:val="DefaultParagraphFont"/>
    <w:rsid w:val="004F7210"/>
  </w:style>
  <w:style w:type="character" w:customStyle="1" w:styleId="fpage">
    <w:name w:val="fpage"/>
    <w:basedOn w:val="DefaultParagraphFont"/>
    <w:rsid w:val="004F7210"/>
  </w:style>
  <w:style w:type="character" w:customStyle="1" w:styleId="A5">
    <w:name w:val="A5"/>
    <w:uiPriority w:val="99"/>
    <w:rsid w:val="00A12740"/>
    <w:rPr>
      <w:rFonts w:cs="Times"/>
      <w:color w:val="000000"/>
      <w:sz w:val="10"/>
      <w:szCs w:val="10"/>
    </w:rPr>
  </w:style>
  <w:style w:type="character" w:styleId="LineNumber">
    <w:name w:val="line number"/>
    <w:basedOn w:val="DefaultParagraphFont"/>
    <w:uiPriority w:val="99"/>
    <w:semiHidden/>
    <w:unhideWhenUsed/>
    <w:rsid w:val="003557C2"/>
  </w:style>
  <w:style w:type="character" w:customStyle="1" w:styleId="topic-highlight">
    <w:name w:val="topic-highlight"/>
    <w:basedOn w:val="DefaultParagraphFont"/>
    <w:rsid w:val="000A6643"/>
  </w:style>
  <w:style w:type="character" w:customStyle="1" w:styleId="A13">
    <w:name w:val="A13"/>
    <w:uiPriority w:val="99"/>
    <w:rsid w:val="00C532C9"/>
    <w:rPr>
      <w:rFonts w:cs="Myriad Pro"/>
      <w:color w:val="000000"/>
      <w:sz w:val="8"/>
      <w:szCs w:val="8"/>
    </w:rPr>
  </w:style>
  <w:style w:type="character" w:customStyle="1" w:styleId="A14">
    <w:name w:val="A14"/>
    <w:uiPriority w:val="99"/>
    <w:rsid w:val="000B4604"/>
    <w:rPr>
      <w:rFonts w:cs="Myriad Pro"/>
      <w:color w:val="000000"/>
      <w:sz w:val="8"/>
      <w:szCs w:val="8"/>
    </w:rPr>
  </w:style>
  <w:style w:type="character" w:customStyle="1" w:styleId="cs1-format">
    <w:name w:val="cs1-format"/>
    <w:basedOn w:val="DefaultParagraphFont"/>
    <w:rsid w:val="00543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6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64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0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05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0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3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2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2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2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160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40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485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4726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7702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606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31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421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2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65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98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4138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39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4708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2677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3194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022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1583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397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070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755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92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774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729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0432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652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41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5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5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79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30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0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2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1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8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4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4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2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862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43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4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2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5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5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8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9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5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35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2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6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7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0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509F85-6816-5C4B-A37A-69DBD7D9E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Carnegie Institution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Hazen</dc:creator>
  <cp:keywords/>
  <dc:description/>
  <cp:lastModifiedBy>Robert Hazen</cp:lastModifiedBy>
  <cp:revision>2</cp:revision>
  <cp:lastPrinted>2019-08-12T16:37:00Z</cp:lastPrinted>
  <dcterms:created xsi:type="dcterms:W3CDTF">2022-10-03T23:50:00Z</dcterms:created>
  <dcterms:modified xsi:type="dcterms:W3CDTF">2022-10-03T23:50:00Z</dcterms:modified>
</cp:coreProperties>
</file>